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FD2DA" w14:textId="073A74DD" w:rsidR="00285EB2" w:rsidRDefault="003547B1" w:rsidP="00545D61">
      <w:pPr>
        <w:pStyle w:val="Heading1"/>
        <w:spacing w:line="360" w:lineRule="auto"/>
      </w:pPr>
      <w:r>
        <w:rPr>
          <w:noProof/>
          <w:lang w:val="en-GB" w:eastAsia="en-GB"/>
        </w:rPr>
        <mc:AlternateContent>
          <mc:Choice Requires="wps">
            <w:drawing>
              <wp:anchor distT="0" distB="0" distL="114300" distR="114300" simplePos="0" relativeHeight="251654656" behindDoc="0" locked="0" layoutInCell="1" allowOverlap="1" wp14:anchorId="6C72EF50" wp14:editId="0D031FEB">
                <wp:simplePos x="0" y="0"/>
                <wp:positionH relativeFrom="column">
                  <wp:posOffset>3307338</wp:posOffset>
                </wp:positionH>
                <wp:positionV relativeFrom="paragraph">
                  <wp:posOffset>-301172</wp:posOffset>
                </wp:positionV>
                <wp:extent cx="3352800" cy="2127564"/>
                <wp:effectExtent l="0" t="0" r="0" b="6350"/>
                <wp:wrapNone/>
                <wp:docPr id="31" name="Text Box 31"/>
                <wp:cNvGraphicFramePr/>
                <a:graphic xmlns:a="http://schemas.openxmlformats.org/drawingml/2006/main">
                  <a:graphicData uri="http://schemas.microsoft.com/office/word/2010/wordprocessingShape">
                    <wps:wsp>
                      <wps:cNvSpPr txBox="1"/>
                      <wps:spPr>
                        <a:xfrm>
                          <a:off x="0" y="0"/>
                          <a:ext cx="3352800" cy="212756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E457A5" w14:textId="6A0511B8" w:rsidR="00110E0C" w:rsidRPr="00811D77" w:rsidRDefault="000F18FF" w:rsidP="006349D7">
                            <w:pPr>
                              <w:pStyle w:val="Title"/>
                              <w:rPr>
                                <w:rFonts w:asciiTheme="majorHAnsi" w:hAnsiTheme="majorHAnsi" w:cs="Arial"/>
                                <w:sz w:val="36"/>
                                <w:szCs w:val="36"/>
                              </w:rPr>
                            </w:pPr>
                            <w:r>
                              <w:rPr>
                                <w:rFonts w:asciiTheme="majorHAnsi" w:hAnsiTheme="majorHAnsi" w:cs="Arial"/>
                                <w:sz w:val="36"/>
                                <w:szCs w:val="36"/>
                              </w:rPr>
                              <w:t>Keeping Child in Mind During C</w:t>
                            </w:r>
                            <w:r w:rsidR="003505B9">
                              <w:rPr>
                                <w:rFonts w:asciiTheme="majorHAnsi" w:hAnsiTheme="majorHAnsi" w:cs="Arial"/>
                                <w:sz w:val="36"/>
                                <w:szCs w:val="36"/>
                              </w:rPr>
                              <w:t>OVID</w:t>
                            </w:r>
                            <w:r>
                              <w:rPr>
                                <w:rFonts w:asciiTheme="majorHAnsi" w:hAnsiTheme="majorHAnsi" w:cs="Arial"/>
                                <w:sz w:val="36"/>
                                <w:szCs w:val="36"/>
                              </w:rPr>
                              <w:t>-19</w:t>
                            </w:r>
                          </w:p>
                          <w:p w14:paraId="40DC9A70" w14:textId="1231EABF" w:rsidR="00110E0C" w:rsidRPr="00811D77" w:rsidRDefault="00B43A9B" w:rsidP="006349D7">
                            <w:pPr>
                              <w:pStyle w:val="Title"/>
                              <w:rPr>
                                <w:rFonts w:asciiTheme="majorHAnsi" w:hAnsiTheme="majorHAnsi"/>
                                <w:b w:val="0"/>
                                <w:bCs/>
                                <w:sz w:val="32"/>
                                <w:szCs w:val="32"/>
                              </w:rPr>
                            </w:pPr>
                            <w:r>
                              <w:rPr>
                                <w:rFonts w:asciiTheme="majorHAnsi" w:hAnsiTheme="majorHAnsi" w:cs="Arial"/>
                                <w:b w:val="0"/>
                                <w:bCs/>
                                <w:color w:val="796E65" w:themeColor="accent5"/>
                                <w:sz w:val="32"/>
                                <w:szCs w:val="32"/>
                              </w:rPr>
                              <w:t xml:space="preserve">A framework for </w:t>
                            </w:r>
                            <w:r w:rsidR="008F60FF">
                              <w:rPr>
                                <w:rFonts w:asciiTheme="majorHAnsi" w:hAnsiTheme="majorHAnsi" w:cs="Arial"/>
                                <w:b w:val="0"/>
                                <w:bCs/>
                                <w:color w:val="796E65" w:themeColor="accent5"/>
                                <w:sz w:val="32"/>
                                <w:szCs w:val="32"/>
                              </w:rPr>
                              <w:t xml:space="preserve">working therapeutically with babies, toddlers and </w:t>
                            </w:r>
                            <w:r w:rsidR="0005107B">
                              <w:rPr>
                                <w:rFonts w:asciiTheme="majorHAnsi" w:hAnsiTheme="majorHAnsi" w:cs="Arial"/>
                                <w:b w:val="0"/>
                                <w:bCs/>
                                <w:color w:val="796E65" w:themeColor="accent5"/>
                                <w:sz w:val="32"/>
                                <w:szCs w:val="32"/>
                              </w:rPr>
                              <w:t>preschoolers</w:t>
                            </w:r>
                            <w:r w:rsidR="008F60FF">
                              <w:rPr>
                                <w:rFonts w:asciiTheme="majorHAnsi" w:hAnsiTheme="majorHAnsi" w:cs="Arial"/>
                                <w:b w:val="0"/>
                                <w:bCs/>
                                <w:color w:val="796E65" w:themeColor="accent5"/>
                                <w:sz w:val="32"/>
                                <w:szCs w:val="32"/>
                              </w:rPr>
                              <w:t xml:space="preserve"> via online digital platforms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2EF50" id="_x0000_t202" coordsize="21600,21600" o:spt="202" path="m,l,21600r21600,l21600,xe">
                <v:stroke joinstyle="miter"/>
                <v:path gradientshapeok="t" o:connecttype="rect"/>
              </v:shapetype>
              <v:shape id="Text Box 31" o:spid="_x0000_s1026" type="#_x0000_t202" style="position:absolute;margin-left:260.4pt;margin-top:-23.7pt;width:264pt;height:1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" filled="f" stroked="f">
                <v:textbox>
                  <w:txbxContent>
                    <w:p w14:paraId="50E457A5" w14:textId="6A0511B8" w:rsidR="00110E0C" w:rsidRPr="00811D77" w:rsidRDefault="000F18FF" w:rsidP="006349D7">
                      <w:pPr>
                        <w:pStyle w:val="Title"/>
                        <w:rPr>
                          <w:rFonts w:asciiTheme="majorHAnsi" w:hAnsiTheme="majorHAnsi" w:cs="Arial"/>
                          <w:sz w:val="36"/>
                          <w:szCs w:val="36"/>
                        </w:rPr>
                      </w:pPr>
                      <w:r>
                        <w:rPr>
                          <w:rFonts w:asciiTheme="majorHAnsi" w:hAnsiTheme="majorHAnsi" w:cs="Arial"/>
                          <w:sz w:val="36"/>
                          <w:szCs w:val="36"/>
                        </w:rPr>
                        <w:t>Keeping Child in Mind During C</w:t>
                      </w:r>
                      <w:r w:rsidR="003505B9">
                        <w:rPr>
                          <w:rFonts w:asciiTheme="majorHAnsi" w:hAnsiTheme="majorHAnsi" w:cs="Arial"/>
                          <w:sz w:val="36"/>
                          <w:szCs w:val="36"/>
                        </w:rPr>
                        <w:t>OVID</w:t>
                      </w:r>
                      <w:r>
                        <w:rPr>
                          <w:rFonts w:asciiTheme="majorHAnsi" w:hAnsiTheme="majorHAnsi" w:cs="Arial"/>
                          <w:sz w:val="36"/>
                          <w:szCs w:val="36"/>
                        </w:rPr>
                        <w:t>-19</w:t>
                      </w:r>
                    </w:p>
                    <w:p w14:paraId="40DC9A70" w14:textId="1231EABF" w:rsidR="00110E0C" w:rsidRPr="00811D77" w:rsidRDefault="00B43A9B" w:rsidP="006349D7">
                      <w:pPr>
                        <w:pStyle w:val="Title"/>
                        <w:rPr>
                          <w:rFonts w:asciiTheme="majorHAnsi" w:hAnsiTheme="majorHAnsi"/>
                          <w:b w:val="0"/>
                          <w:bCs/>
                          <w:sz w:val="32"/>
                          <w:szCs w:val="32"/>
                        </w:rPr>
                      </w:pPr>
                      <w:r>
                        <w:rPr>
                          <w:rFonts w:asciiTheme="majorHAnsi" w:hAnsiTheme="majorHAnsi" w:cs="Arial"/>
                          <w:b w:val="0"/>
                          <w:bCs/>
                          <w:color w:val="796E65" w:themeColor="accent5"/>
                          <w:sz w:val="32"/>
                          <w:szCs w:val="32"/>
                        </w:rPr>
                        <w:t xml:space="preserve">A framework for </w:t>
                      </w:r>
                      <w:r w:rsidR="008F60FF">
                        <w:rPr>
                          <w:rFonts w:asciiTheme="majorHAnsi" w:hAnsiTheme="majorHAnsi" w:cs="Arial"/>
                          <w:b w:val="0"/>
                          <w:bCs/>
                          <w:color w:val="796E65" w:themeColor="accent5"/>
                          <w:sz w:val="32"/>
                          <w:szCs w:val="32"/>
                        </w:rPr>
                        <w:t xml:space="preserve">working therapeutically with babies, toddlers and </w:t>
                      </w:r>
                      <w:r w:rsidR="0005107B">
                        <w:rPr>
                          <w:rFonts w:asciiTheme="majorHAnsi" w:hAnsiTheme="majorHAnsi" w:cs="Arial"/>
                          <w:b w:val="0"/>
                          <w:bCs/>
                          <w:color w:val="796E65" w:themeColor="accent5"/>
                          <w:sz w:val="32"/>
                          <w:szCs w:val="32"/>
                        </w:rPr>
                        <w:t>preschoolers</w:t>
                      </w:r>
                      <w:r w:rsidR="008F60FF">
                        <w:rPr>
                          <w:rFonts w:asciiTheme="majorHAnsi" w:hAnsiTheme="majorHAnsi" w:cs="Arial"/>
                          <w:b w:val="0"/>
                          <w:bCs/>
                          <w:color w:val="796E65" w:themeColor="accent5"/>
                          <w:sz w:val="32"/>
                          <w:szCs w:val="32"/>
                        </w:rPr>
                        <w:t xml:space="preserve"> via online digital platforms</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7A1BF5DD" wp14:editId="271909C0">
                <wp:simplePos x="0" y="0"/>
                <wp:positionH relativeFrom="column">
                  <wp:posOffset>3307715</wp:posOffset>
                </wp:positionH>
                <wp:positionV relativeFrom="paragraph">
                  <wp:posOffset>-725805</wp:posOffset>
                </wp:positionV>
                <wp:extent cx="3187700" cy="2921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3187700" cy="292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398C52" w14:textId="4869603F" w:rsidR="00110E0C" w:rsidRPr="0069702F" w:rsidRDefault="000F18FF" w:rsidP="003547B1">
                            <w:pPr>
                              <w:pStyle w:val="DateTitlePage"/>
                              <w:rPr>
                                <w:lang w:val="en-GB"/>
                              </w:rPr>
                            </w:pPr>
                            <w:r>
                              <w:rPr>
                                <w:lang w:val="en-GB"/>
                              </w:rPr>
                              <w:t>April</w:t>
                            </w:r>
                            <w:r w:rsidR="00110E0C">
                              <w:rPr>
                                <w:lang w:val="en-GB"/>
                              </w:rPr>
                              <w:t xml:space="preserve"> 20</w:t>
                            </w:r>
                            <w:r>
                              <w:rPr>
                                <w:lang w:val="en-GB"/>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BF5DD" id="Text Box 12" o:spid="_x0000_s1027" type="#_x0000_t202" style="position:absolute;margin-left:260.45pt;margin-top:-57.15pt;width:251pt;height: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" filled="f" stroked="f">
                <v:textbox>
                  <w:txbxContent>
                    <w:p w14:paraId="0C398C52" w14:textId="4869603F" w:rsidR="00110E0C" w:rsidRPr="0069702F" w:rsidRDefault="000F18FF" w:rsidP="003547B1">
                      <w:pPr>
                        <w:pStyle w:val="DateTitlePage"/>
                        <w:rPr>
                          <w:lang w:val="en-GB"/>
                        </w:rPr>
                      </w:pPr>
                      <w:r>
                        <w:rPr>
                          <w:lang w:val="en-GB"/>
                        </w:rPr>
                        <w:t>April</w:t>
                      </w:r>
                      <w:r w:rsidR="00110E0C">
                        <w:rPr>
                          <w:lang w:val="en-GB"/>
                        </w:rPr>
                        <w:t xml:space="preserve"> 20</w:t>
                      </w:r>
                      <w:r>
                        <w:rPr>
                          <w:lang w:val="en-GB"/>
                        </w:rPr>
                        <w:t>20</w:t>
                      </w:r>
                    </w:p>
                  </w:txbxContent>
                </v:textbox>
              </v:shape>
            </w:pict>
          </mc:Fallback>
        </mc:AlternateContent>
      </w:r>
    </w:p>
    <w:p w14:paraId="3BDD6E87" w14:textId="72278CFE" w:rsidR="00285EB2" w:rsidRDefault="001D69F9" w:rsidP="00545D61">
      <w:pPr>
        <w:pStyle w:val="Heading1"/>
        <w:spacing w:line="360" w:lineRule="auto"/>
      </w:pPr>
      <w:r>
        <w:rPr>
          <w:noProof/>
          <w:lang w:val="en-GB" w:eastAsia="en-GB"/>
        </w:rPr>
        <mc:AlternateContent>
          <mc:Choice Requires="wps">
            <w:drawing>
              <wp:anchor distT="0" distB="0" distL="114300" distR="114300" simplePos="0" relativeHeight="251659776" behindDoc="0" locked="0" layoutInCell="1" allowOverlap="1" wp14:anchorId="2184F79B" wp14:editId="288110E7">
                <wp:simplePos x="0" y="0"/>
                <wp:positionH relativeFrom="column">
                  <wp:posOffset>577215</wp:posOffset>
                </wp:positionH>
                <wp:positionV relativeFrom="paragraph">
                  <wp:posOffset>34290</wp:posOffset>
                </wp:positionV>
                <wp:extent cx="1600200" cy="393700"/>
                <wp:effectExtent l="0" t="0" r="0" b="12700"/>
                <wp:wrapNone/>
                <wp:docPr id="15" name="Text Box 15"/>
                <wp:cNvGraphicFramePr/>
                <a:graphic xmlns:a="http://schemas.openxmlformats.org/drawingml/2006/main">
                  <a:graphicData uri="http://schemas.microsoft.com/office/word/2010/wordprocessingShape">
                    <wps:wsp>
                      <wps:cNvSpPr txBox="1"/>
                      <wps:spPr>
                        <a:xfrm>
                          <a:off x="0" y="0"/>
                          <a:ext cx="1600200" cy="393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324122" w14:textId="77777777" w:rsidR="00110E0C" w:rsidRPr="003A100C" w:rsidRDefault="00110E0C" w:rsidP="00AA2D22">
                            <w:pPr>
                              <w:pStyle w:val="DateTitlePage"/>
                            </w:pPr>
                            <w:r w:rsidRPr="003A100C">
                              <w:t>annafreud.org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4F79B" id="Text Box 15" o:spid="_x0000_s1028" type="#_x0000_t202" style="position:absolute;margin-left:45.45pt;margin-top:2.7pt;width:126pt;height: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" filled="f" stroked="f">
                <v:textbox>
                  <w:txbxContent>
                    <w:p w14:paraId="34324122" w14:textId="77777777" w:rsidR="00110E0C" w:rsidRPr="003A100C" w:rsidRDefault="00110E0C" w:rsidP="00AA2D22">
                      <w:pPr>
                        <w:pStyle w:val="DateTitlePage"/>
                      </w:pPr>
                      <w:r w:rsidRPr="003A100C">
                        <w:t>annafreud.org</w:t>
                      </w:r>
                    </w:p>
                  </w:txbxContent>
                </v:textbox>
              </v:shape>
            </w:pict>
          </mc:Fallback>
        </mc:AlternateContent>
      </w:r>
    </w:p>
    <w:p w14:paraId="4C5F2D6C" w14:textId="576B4F5A" w:rsidR="008C3184" w:rsidRPr="00313287" w:rsidRDefault="00285EB2" w:rsidP="00313287">
      <w:pPr>
        <w:spacing w:line="360" w:lineRule="auto"/>
      </w:pPr>
      <w:r w:rsidRPr="00E97074">
        <w:br w:type="page"/>
      </w:r>
    </w:p>
    <w:p w14:paraId="0D43723E" w14:textId="0A8B2441" w:rsidR="005E76CD" w:rsidRDefault="00C2235A" w:rsidP="000A24D2">
      <w:pPr>
        <w:tabs>
          <w:tab w:val="left" w:pos="851"/>
        </w:tabs>
        <w:spacing w:after="200" w:line="276" w:lineRule="auto"/>
        <w:contextualSpacing/>
        <w:jc w:val="both"/>
        <w:rPr>
          <w:rFonts w:ascii="Verdana" w:hAnsi="Verdana"/>
          <w:lang w:val="en-US"/>
        </w:rPr>
      </w:pPr>
      <w:r w:rsidRPr="00C2235A">
        <w:rPr>
          <w:b/>
          <w:color w:val="00957A" w:themeColor="text2"/>
          <w:sz w:val="28"/>
          <w:szCs w:val="28"/>
        </w:rPr>
        <w:lastRenderedPageBreak/>
        <w:t xml:space="preserve">Best </w:t>
      </w:r>
      <w:r w:rsidR="00DA3EEF">
        <w:rPr>
          <w:b/>
          <w:color w:val="00957A" w:themeColor="text2"/>
          <w:sz w:val="28"/>
          <w:szCs w:val="28"/>
        </w:rPr>
        <w:t>p</w:t>
      </w:r>
      <w:r w:rsidRPr="00C2235A">
        <w:rPr>
          <w:b/>
          <w:color w:val="00957A" w:themeColor="text2"/>
          <w:sz w:val="28"/>
          <w:szCs w:val="28"/>
        </w:rPr>
        <w:t xml:space="preserve">ractice guidance for </w:t>
      </w:r>
      <w:r w:rsidR="001E53AE">
        <w:rPr>
          <w:b/>
          <w:color w:val="00957A" w:themeColor="text2"/>
          <w:sz w:val="28"/>
          <w:szCs w:val="28"/>
        </w:rPr>
        <w:t xml:space="preserve">working therapeutically with babies, toddlers and </w:t>
      </w:r>
      <w:r w:rsidR="008F60FF">
        <w:rPr>
          <w:b/>
          <w:color w:val="00957A" w:themeColor="text2"/>
          <w:sz w:val="28"/>
          <w:szCs w:val="28"/>
        </w:rPr>
        <w:t>pre</w:t>
      </w:r>
      <w:r w:rsidR="0005107B">
        <w:rPr>
          <w:b/>
          <w:color w:val="00957A" w:themeColor="text2"/>
          <w:sz w:val="28"/>
          <w:szCs w:val="28"/>
        </w:rPr>
        <w:t>-s</w:t>
      </w:r>
      <w:r w:rsidR="008F60FF">
        <w:rPr>
          <w:b/>
          <w:color w:val="00957A" w:themeColor="text2"/>
          <w:sz w:val="28"/>
          <w:szCs w:val="28"/>
        </w:rPr>
        <w:t>choolers</w:t>
      </w:r>
      <w:r w:rsidRPr="00C2235A">
        <w:rPr>
          <w:b/>
          <w:color w:val="00957A" w:themeColor="text2"/>
          <w:sz w:val="28"/>
          <w:szCs w:val="28"/>
        </w:rPr>
        <w:t xml:space="preserve"> </w:t>
      </w:r>
      <w:r w:rsidR="00B30C24">
        <w:rPr>
          <w:b/>
          <w:color w:val="00957A" w:themeColor="text2"/>
          <w:sz w:val="28"/>
          <w:szCs w:val="28"/>
        </w:rPr>
        <w:t xml:space="preserve">via online digital platforms </w:t>
      </w:r>
    </w:p>
    <w:p w14:paraId="3337364C" w14:textId="77777777" w:rsidR="008F60FF" w:rsidRDefault="008F60FF" w:rsidP="000A24D2">
      <w:pPr>
        <w:tabs>
          <w:tab w:val="left" w:pos="851"/>
        </w:tabs>
        <w:spacing w:after="200" w:line="276" w:lineRule="auto"/>
        <w:contextualSpacing/>
        <w:jc w:val="both"/>
        <w:rPr>
          <w:rFonts w:ascii="Verdana" w:hAnsi="Verdana"/>
          <w:lang w:val="en-US"/>
        </w:rPr>
      </w:pPr>
    </w:p>
    <w:p w14:paraId="7BDB4FEA" w14:textId="32D51299" w:rsidR="000A24D2" w:rsidRDefault="000A24D2" w:rsidP="000A24D2">
      <w:pPr>
        <w:tabs>
          <w:tab w:val="left" w:pos="851"/>
        </w:tabs>
        <w:spacing w:after="200" w:line="276" w:lineRule="auto"/>
        <w:contextualSpacing/>
        <w:jc w:val="both"/>
        <w:rPr>
          <w:rFonts w:ascii="Verdana" w:hAnsi="Verdana"/>
          <w:lang w:val="en-US"/>
        </w:rPr>
      </w:pPr>
      <w:r w:rsidRPr="000A24D2">
        <w:rPr>
          <w:rFonts w:ascii="Verdana" w:hAnsi="Verdana"/>
          <w:lang w:val="en-US"/>
        </w:rPr>
        <w:t>This document provides guidance on</w:t>
      </w:r>
      <w:r w:rsidR="00A17990">
        <w:rPr>
          <w:rFonts w:ascii="Verdana" w:hAnsi="Verdana"/>
          <w:lang w:val="en-US"/>
        </w:rPr>
        <w:t xml:space="preserve"> </w:t>
      </w:r>
      <w:r w:rsidR="006D5DD2">
        <w:rPr>
          <w:rFonts w:ascii="Verdana" w:hAnsi="Verdana"/>
          <w:lang w:val="en-US"/>
        </w:rPr>
        <w:t xml:space="preserve">parent-infant </w:t>
      </w:r>
      <w:r w:rsidR="00A17990">
        <w:rPr>
          <w:rFonts w:ascii="Verdana" w:hAnsi="Verdana"/>
          <w:lang w:val="en-US"/>
        </w:rPr>
        <w:t xml:space="preserve">video therapy with </w:t>
      </w:r>
      <w:r w:rsidRPr="000A24D2">
        <w:rPr>
          <w:rFonts w:ascii="Verdana" w:hAnsi="Verdana"/>
          <w:lang w:val="en-US"/>
        </w:rPr>
        <w:t xml:space="preserve">babies, toddlers and preschoolers </w:t>
      </w:r>
      <w:r w:rsidR="008C66FA">
        <w:rPr>
          <w:rFonts w:ascii="Verdana" w:hAnsi="Verdana"/>
          <w:lang w:val="en-US"/>
        </w:rPr>
        <w:t xml:space="preserve">during </w:t>
      </w:r>
      <w:r w:rsidRPr="000A24D2">
        <w:rPr>
          <w:rFonts w:ascii="Verdana" w:hAnsi="Verdana"/>
          <w:lang w:val="en-US"/>
        </w:rPr>
        <w:t xml:space="preserve">the particularly challenging circumstances presented by the COVID-19 Pandemic. </w:t>
      </w:r>
    </w:p>
    <w:p w14:paraId="40D886FA" w14:textId="77777777" w:rsidR="00460CB1" w:rsidRPr="000A24D2" w:rsidRDefault="00460CB1" w:rsidP="000A24D2">
      <w:pPr>
        <w:tabs>
          <w:tab w:val="left" w:pos="851"/>
        </w:tabs>
        <w:spacing w:after="200" w:line="276" w:lineRule="auto"/>
        <w:contextualSpacing/>
        <w:jc w:val="both"/>
        <w:rPr>
          <w:rFonts w:ascii="Verdana" w:hAnsi="Verdana"/>
          <w:lang w:val="en-US"/>
        </w:rPr>
      </w:pPr>
    </w:p>
    <w:p w14:paraId="6F6C817B" w14:textId="76CFB091" w:rsidR="00C475E3" w:rsidRDefault="000A24D2" w:rsidP="000A24D2">
      <w:pPr>
        <w:tabs>
          <w:tab w:val="left" w:pos="851"/>
        </w:tabs>
        <w:spacing w:after="200" w:line="276" w:lineRule="auto"/>
        <w:contextualSpacing/>
        <w:jc w:val="both"/>
        <w:rPr>
          <w:rFonts w:ascii="Verdana" w:hAnsi="Verdana"/>
          <w:lang w:val="en-US"/>
        </w:rPr>
      </w:pPr>
      <w:r w:rsidRPr="000A24D2">
        <w:rPr>
          <w:rFonts w:ascii="Verdana" w:hAnsi="Verdana"/>
          <w:lang w:val="en-US"/>
        </w:rPr>
        <w:t xml:space="preserve">The Early Years Programme at the Anna Freud Centre </w:t>
      </w:r>
      <w:r w:rsidR="00D74C26">
        <w:rPr>
          <w:rFonts w:ascii="Verdana" w:hAnsi="Verdana"/>
          <w:lang w:val="en-US"/>
        </w:rPr>
        <w:t>has developed</w:t>
      </w:r>
      <w:r w:rsidRPr="000A24D2">
        <w:rPr>
          <w:rFonts w:ascii="Verdana" w:hAnsi="Verdana"/>
          <w:lang w:val="en-US"/>
        </w:rPr>
        <w:t xml:space="preserve"> an overarching framework for understanding the key practical and clinical challenges in relation to remote </w:t>
      </w:r>
      <w:r w:rsidR="006D5DD2">
        <w:rPr>
          <w:rFonts w:ascii="Verdana" w:hAnsi="Verdana"/>
          <w:lang w:val="en-US"/>
        </w:rPr>
        <w:t xml:space="preserve">parent-infant </w:t>
      </w:r>
      <w:r w:rsidRPr="000A24D2">
        <w:rPr>
          <w:rFonts w:ascii="Verdana" w:hAnsi="Verdana"/>
          <w:lang w:val="en-US"/>
        </w:rPr>
        <w:t>work during these exceptional circumstances. Drawing on common ground best practice points released from multipl</w:t>
      </w:r>
      <w:r w:rsidR="00162B65">
        <w:rPr>
          <w:rFonts w:ascii="Verdana" w:hAnsi="Verdana"/>
          <w:lang w:val="en-US"/>
        </w:rPr>
        <w:t xml:space="preserve">e </w:t>
      </w:r>
      <w:r w:rsidRPr="000A24D2">
        <w:rPr>
          <w:rFonts w:ascii="Verdana" w:hAnsi="Verdana"/>
          <w:lang w:val="en-US"/>
        </w:rPr>
        <w:t>Psychotherapy and Psychology associations (i.e. The UK Council for Psychotherapy, British Psychoanalytic Council, British Association for Counseling and psychotherapy, British Psychological Society and the Association of Child Psychotherapists) and the Anna Freud Centre’s own clinical expertise on adapting treatments to the crisis, we suggest a number of practical and clinical considerations for working therapeutically with new and existing families of babies, toddlers and preschoolers</w:t>
      </w:r>
      <w:r w:rsidR="00570960">
        <w:rPr>
          <w:rFonts w:ascii="Verdana" w:hAnsi="Verdana"/>
          <w:lang w:val="en-US"/>
        </w:rPr>
        <w:t xml:space="preserve">, </w:t>
      </w:r>
      <w:r w:rsidRPr="000A24D2">
        <w:rPr>
          <w:rFonts w:ascii="Verdana" w:hAnsi="Verdana"/>
          <w:lang w:val="en-US"/>
        </w:rPr>
        <w:t xml:space="preserve">where COVID-19 restrictions have forced to move to online or technologically mediated delivery of interventions. </w:t>
      </w:r>
    </w:p>
    <w:p w14:paraId="24AEB6D6" w14:textId="77777777" w:rsidR="00C475E3" w:rsidRDefault="00C475E3" w:rsidP="000A24D2">
      <w:pPr>
        <w:tabs>
          <w:tab w:val="left" w:pos="851"/>
        </w:tabs>
        <w:spacing w:after="200" w:line="276" w:lineRule="auto"/>
        <w:contextualSpacing/>
        <w:jc w:val="both"/>
        <w:rPr>
          <w:rFonts w:ascii="Verdana" w:hAnsi="Verdana"/>
          <w:lang w:val="en-US"/>
        </w:rPr>
      </w:pPr>
    </w:p>
    <w:p w14:paraId="2795CCC1" w14:textId="0CE768DE" w:rsidR="000A24D2" w:rsidRDefault="000A24D2" w:rsidP="000A24D2">
      <w:pPr>
        <w:tabs>
          <w:tab w:val="left" w:pos="851"/>
        </w:tabs>
        <w:spacing w:after="200" w:line="276" w:lineRule="auto"/>
        <w:contextualSpacing/>
        <w:jc w:val="both"/>
        <w:rPr>
          <w:rFonts w:ascii="Verdana" w:hAnsi="Verdana"/>
          <w:lang w:val="en-US"/>
        </w:rPr>
      </w:pPr>
      <w:r w:rsidRPr="000A24D2">
        <w:rPr>
          <w:rFonts w:ascii="Verdana" w:hAnsi="Verdana"/>
          <w:lang w:val="en-US"/>
        </w:rPr>
        <w:t xml:space="preserve">The framework includes </w:t>
      </w:r>
      <w:r w:rsidR="00BB14AE">
        <w:rPr>
          <w:rFonts w:ascii="Verdana" w:hAnsi="Verdana"/>
          <w:lang w:val="en-US"/>
        </w:rPr>
        <w:t xml:space="preserve">practical </w:t>
      </w:r>
      <w:r w:rsidRPr="000A24D2">
        <w:rPr>
          <w:rFonts w:ascii="Verdana" w:hAnsi="Verdana"/>
          <w:lang w:val="en-US"/>
        </w:rPr>
        <w:t xml:space="preserve">considerations on preparing for video therapy, </w:t>
      </w:r>
      <w:r w:rsidR="00BB14AE">
        <w:rPr>
          <w:rFonts w:ascii="Verdana" w:hAnsi="Verdana"/>
          <w:lang w:val="en-US"/>
        </w:rPr>
        <w:t xml:space="preserve">clinical considerations </w:t>
      </w:r>
      <w:r w:rsidR="00357FAD">
        <w:rPr>
          <w:rFonts w:ascii="Verdana" w:hAnsi="Verdana"/>
          <w:lang w:val="en-US"/>
        </w:rPr>
        <w:t xml:space="preserve">before each video session, </w:t>
      </w:r>
      <w:r w:rsidR="00F84AD7">
        <w:rPr>
          <w:rFonts w:ascii="Verdana" w:hAnsi="Verdana"/>
          <w:lang w:val="en-US"/>
        </w:rPr>
        <w:t xml:space="preserve">guidance on planning </w:t>
      </w:r>
      <w:r w:rsidR="00F84AD7" w:rsidRPr="000A24D2">
        <w:rPr>
          <w:rFonts w:ascii="Verdana" w:hAnsi="Verdana"/>
          <w:lang w:val="en-US"/>
        </w:rPr>
        <w:t xml:space="preserve">video therapy </w:t>
      </w:r>
      <w:r w:rsidRPr="000A24D2">
        <w:rPr>
          <w:rFonts w:ascii="Verdana" w:hAnsi="Verdana"/>
          <w:lang w:val="en-US"/>
        </w:rPr>
        <w:t xml:space="preserve">with families, adapting clinical practice to the challenging circumstances and regularly checking-in with families for how things are going. </w:t>
      </w:r>
    </w:p>
    <w:p w14:paraId="127ABDDA" w14:textId="5DD0D574" w:rsidR="008C3184" w:rsidRDefault="000A24D2" w:rsidP="000A24D2">
      <w:pPr>
        <w:tabs>
          <w:tab w:val="left" w:pos="851"/>
        </w:tabs>
        <w:spacing w:after="200" w:line="276" w:lineRule="auto"/>
        <w:contextualSpacing/>
        <w:jc w:val="both"/>
        <w:rPr>
          <w:rFonts w:ascii="Verdana" w:hAnsi="Verdana"/>
          <w:lang w:val="en-US"/>
        </w:rPr>
      </w:pPr>
      <w:r w:rsidRPr="000A24D2">
        <w:rPr>
          <w:rFonts w:ascii="Verdana" w:hAnsi="Verdana"/>
          <w:lang w:val="en-US"/>
        </w:rPr>
        <w:t xml:space="preserve">Please note, this guidance </w:t>
      </w:r>
      <w:r w:rsidR="00596B7E">
        <w:rPr>
          <w:rFonts w:ascii="Verdana" w:hAnsi="Verdana"/>
          <w:lang w:val="en-US"/>
        </w:rPr>
        <w:t xml:space="preserve">document </w:t>
      </w:r>
      <w:r w:rsidRPr="000A24D2">
        <w:rPr>
          <w:rFonts w:ascii="Verdana" w:hAnsi="Verdana"/>
          <w:lang w:val="en-US"/>
        </w:rPr>
        <w:t>will need to be adapted to the specific needs, capacity and circumstances of the individual family you are working with, particularly considering their developmental age and stage.</w:t>
      </w:r>
      <w:r w:rsidR="00D74C26">
        <w:rPr>
          <w:rFonts w:ascii="Verdana" w:hAnsi="Verdana"/>
          <w:lang w:val="en-US"/>
        </w:rPr>
        <w:t xml:space="preserve"> Furthermore, as </w:t>
      </w:r>
      <w:r w:rsidR="00596B7E">
        <w:rPr>
          <w:rFonts w:ascii="Verdana" w:hAnsi="Verdana"/>
          <w:lang w:val="en-US"/>
        </w:rPr>
        <w:t>this is a novel way of working</w:t>
      </w:r>
      <w:r w:rsidR="00D74C26">
        <w:rPr>
          <w:rFonts w:ascii="Verdana" w:hAnsi="Verdana"/>
          <w:lang w:val="en-US"/>
        </w:rPr>
        <w:t xml:space="preserve">, </w:t>
      </w:r>
      <w:r w:rsidR="00596B7E">
        <w:rPr>
          <w:rFonts w:ascii="Verdana" w:hAnsi="Verdana"/>
          <w:lang w:val="en-US"/>
        </w:rPr>
        <w:t>this framework</w:t>
      </w:r>
      <w:r w:rsidR="00D74C26">
        <w:rPr>
          <w:rFonts w:ascii="Verdana" w:hAnsi="Verdana"/>
          <w:lang w:val="en-US"/>
        </w:rPr>
        <w:t xml:space="preserve"> will require updates </w:t>
      </w:r>
      <w:proofErr w:type="gramStart"/>
      <w:r w:rsidR="00570960">
        <w:rPr>
          <w:rFonts w:ascii="Verdana" w:hAnsi="Verdana"/>
          <w:lang w:val="en-US"/>
        </w:rPr>
        <w:t>in light of</w:t>
      </w:r>
      <w:proofErr w:type="gramEnd"/>
      <w:r w:rsidR="00D74C26">
        <w:rPr>
          <w:rFonts w:ascii="Verdana" w:hAnsi="Verdana"/>
          <w:lang w:val="en-US"/>
        </w:rPr>
        <w:t xml:space="preserve"> new discoveries and progress. </w:t>
      </w:r>
    </w:p>
    <w:p w14:paraId="353F63FE" w14:textId="5BEBC995" w:rsidR="00500127" w:rsidRDefault="00500127" w:rsidP="000A24D2">
      <w:pPr>
        <w:tabs>
          <w:tab w:val="left" w:pos="851"/>
        </w:tabs>
        <w:spacing w:after="200" w:line="276" w:lineRule="auto"/>
        <w:contextualSpacing/>
        <w:jc w:val="both"/>
        <w:rPr>
          <w:rFonts w:ascii="Verdana" w:hAnsi="Verdana"/>
          <w:lang w:val="en-US"/>
        </w:rPr>
      </w:pPr>
    </w:p>
    <w:tbl>
      <w:tblPr>
        <w:tblStyle w:val="TableGrid"/>
        <w:tblW w:w="0" w:type="auto"/>
        <w:tblLook w:val="04A0" w:firstRow="1" w:lastRow="0" w:firstColumn="1" w:lastColumn="0" w:noHBand="0" w:noVBand="1"/>
      </w:tblPr>
      <w:tblGrid>
        <w:gridCol w:w="9918"/>
      </w:tblGrid>
      <w:tr w:rsidR="00500127" w:rsidRPr="00C25020" w14:paraId="5C547861" w14:textId="77777777" w:rsidTr="00782685">
        <w:tc>
          <w:tcPr>
            <w:tcW w:w="9918" w:type="dxa"/>
            <w:shd w:val="clear" w:color="auto" w:fill="CBE4FA" w:themeFill="accent3" w:themeFillTint="33"/>
            <w:vAlign w:val="center"/>
          </w:tcPr>
          <w:p w14:paraId="17DB8B97" w14:textId="77777777" w:rsidR="00782685" w:rsidRPr="007012AB" w:rsidRDefault="007012AB" w:rsidP="007012AB">
            <w:pPr>
              <w:pStyle w:val="ListParagraph"/>
              <w:numPr>
                <w:ilvl w:val="0"/>
                <w:numId w:val="7"/>
              </w:numPr>
              <w:spacing w:after="0"/>
              <w:rPr>
                <w:rFonts w:ascii="Verdana" w:hAnsi="Verdana"/>
                <w:b/>
                <w:bCs/>
                <w:sz w:val="18"/>
                <w:szCs w:val="18"/>
                <w:lang w:val="en-US"/>
              </w:rPr>
            </w:pPr>
            <w:r>
              <w:rPr>
                <w:rFonts w:ascii="Verdana" w:hAnsi="Verdana"/>
                <w:b/>
                <w:bCs/>
                <w:color w:val="5A524B" w:themeColor="text1" w:themeShade="BF"/>
                <w:sz w:val="20"/>
                <w:szCs w:val="20"/>
                <w:lang w:val="en-US"/>
              </w:rPr>
              <w:t>Practical considerations in g</w:t>
            </w:r>
            <w:r w:rsidR="00500127" w:rsidRPr="00782685">
              <w:rPr>
                <w:rFonts w:ascii="Verdana" w:hAnsi="Verdana"/>
                <w:b/>
                <w:bCs/>
                <w:color w:val="5A524B" w:themeColor="text1" w:themeShade="BF"/>
                <w:sz w:val="20"/>
                <w:szCs w:val="20"/>
                <w:lang w:val="en-US"/>
              </w:rPr>
              <w:t xml:space="preserve">etting yourself set-up to start video therapy </w:t>
            </w:r>
          </w:p>
          <w:p w14:paraId="44F3E993" w14:textId="1EA0BF67" w:rsidR="007012AB" w:rsidRPr="00782685" w:rsidRDefault="007012AB" w:rsidP="007012AB">
            <w:pPr>
              <w:pStyle w:val="ListParagraph"/>
              <w:spacing w:after="0"/>
              <w:ind w:left="389"/>
              <w:rPr>
                <w:rFonts w:ascii="Verdana" w:hAnsi="Verdana"/>
                <w:b/>
                <w:bCs/>
                <w:sz w:val="18"/>
                <w:szCs w:val="18"/>
                <w:lang w:val="en-US"/>
              </w:rPr>
            </w:pPr>
          </w:p>
        </w:tc>
      </w:tr>
      <w:tr w:rsidR="00500127" w:rsidRPr="00C25020" w14:paraId="40A87CB7" w14:textId="77777777" w:rsidTr="00500127">
        <w:tc>
          <w:tcPr>
            <w:tcW w:w="9918" w:type="dxa"/>
          </w:tcPr>
          <w:p w14:paraId="68AD33C7" w14:textId="467F7168" w:rsidR="00500127" w:rsidRPr="00935C94" w:rsidRDefault="00500127" w:rsidP="004E5C46">
            <w:pPr>
              <w:pStyle w:val="ListParagraph"/>
              <w:numPr>
                <w:ilvl w:val="0"/>
                <w:numId w:val="6"/>
              </w:numPr>
              <w:spacing w:after="0" w:line="276" w:lineRule="auto"/>
              <w:ind w:left="453"/>
              <w:jc w:val="both"/>
              <w:rPr>
                <w:rFonts w:ascii="Verdana" w:hAnsi="Verdana"/>
                <w:sz w:val="18"/>
                <w:szCs w:val="18"/>
                <w:lang w:val="en-US"/>
              </w:rPr>
            </w:pPr>
            <w:r w:rsidRPr="00D3269F">
              <w:rPr>
                <w:rFonts w:ascii="Verdana" w:hAnsi="Verdana"/>
                <w:b/>
                <w:bCs/>
                <w:sz w:val="18"/>
                <w:szCs w:val="18"/>
                <w:lang w:val="en-US"/>
              </w:rPr>
              <w:t xml:space="preserve">Work from </w:t>
            </w:r>
            <w:r w:rsidR="0038273D">
              <w:rPr>
                <w:rFonts w:ascii="Verdana" w:hAnsi="Verdana"/>
                <w:b/>
                <w:bCs/>
                <w:sz w:val="18"/>
                <w:szCs w:val="18"/>
                <w:lang w:val="en-US"/>
              </w:rPr>
              <w:t xml:space="preserve">a </w:t>
            </w:r>
            <w:r w:rsidRPr="00D3269F">
              <w:rPr>
                <w:rFonts w:ascii="Verdana" w:hAnsi="Verdana"/>
                <w:b/>
                <w:bCs/>
                <w:sz w:val="18"/>
                <w:szCs w:val="18"/>
                <w:lang w:val="en-US"/>
              </w:rPr>
              <w:t xml:space="preserve">private </w:t>
            </w:r>
            <w:r w:rsidR="0038273D">
              <w:rPr>
                <w:rFonts w:ascii="Verdana" w:hAnsi="Verdana"/>
                <w:b/>
                <w:bCs/>
                <w:sz w:val="18"/>
                <w:szCs w:val="18"/>
                <w:lang w:val="en-US"/>
              </w:rPr>
              <w:t xml:space="preserve">and </w:t>
            </w:r>
            <w:r w:rsidRPr="00D3269F">
              <w:rPr>
                <w:rFonts w:ascii="Verdana" w:hAnsi="Verdana"/>
                <w:b/>
                <w:bCs/>
                <w:sz w:val="18"/>
                <w:szCs w:val="18"/>
                <w:lang w:val="en-US"/>
              </w:rPr>
              <w:t>confidential space.</w:t>
            </w:r>
            <w:r>
              <w:rPr>
                <w:rFonts w:ascii="Verdana" w:hAnsi="Verdana"/>
                <w:sz w:val="18"/>
                <w:szCs w:val="18"/>
                <w:lang w:val="en-US"/>
              </w:rPr>
              <w:t xml:space="preserve"> </w:t>
            </w:r>
            <w:r w:rsidR="00771F4E">
              <w:rPr>
                <w:rFonts w:ascii="Verdana" w:hAnsi="Verdana"/>
                <w:sz w:val="18"/>
                <w:szCs w:val="18"/>
                <w:lang w:val="en-US"/>
              </w:rPr>
              <w:t xml:space="preserve">We recommend </w:t>
            </w:r>
            <w:r w:rsidRPr="004B346F">
              <w:rPr>
                <w:rFonts w:ascii="Verdana" w:hAnsi="Verdana"/>
                <w:sz w:val="18"/>
                <w:szCs w:val="18"/>
                <w:lang w:val="en-US"/>
              </w:rPr>
              <w:t>ensur</w:t>
            </w:r>
            <w:r w:rsidR="003B0516">
              <w:rPr>
                <w:rFonts w:ascii="Verdana" w:hAnsi="Verdana"/>
                <w:sz w:val="18"/>
                <w:szCs w:val="18"/>
                <w:lang w:val="en-US"/>
              </w:rPr>
              <w:t>ing</w:t>
            </w:r>
            <w:r w:rsidRPr="004B346F">
              <w:rPr>
                <w:rFonts w:ascii="Verdana" w:hAnsi="Verdana"/>
                <w:sz w:val="18"/>
                <w:szCs w:val="18"/>
                <w:lang w:val="en-US"/>
              </w:rPr>
              <w:t xml:space="preserve"> that the space </w:t>
            </w:r>
            <w:r w:rsidR="00771F4E">
              <w:rPr>
                <w:rFonts w:ascii="Verdana" w:hAnsi="Verdana"/>
                <w:sz w:val="18"/>
                <w:szCs w:val="18"/>
                <w:lang w:val="en-US"/>
              </w:rPr>
              <w:t xml:space="preserve">from home you work from </w:t>
            </w:r>
            <w:r w:rsidRPr="004B346F">
              <w:rPr>
                <w:rFonts w:ascii="Verdana" w:hAnsi="Verdana"/>
                <w:sz w:val="18"/>
                <w:szCs w:val="18"/>
                <w:lang w:val="en-US"/>
              </w:rPr>
              <w:t>is private, un-interrupted and where possible free from loud noise</w:t>
            </w:r>
            <w:r>
              <w:rPr>
                <w:rFonts w:ascii="Verdana" w:hAnsi="Verdana"/>
                <w:sz w:val="18"/>
                <w:szCs w:val="18"/>
                <w:lang w:val="en-US"/>
              </w:rPr>
              <w:t>. F</w:t>
            </w:r>
            <w:r w:rsidRPr="004B346F">
              <w:rPr>
                <w:rFonts w:ascii="Verdana" w:hAnsi="Verdana"/>
                <w:sz w:val="18"/>
                <w:szCs w:val="18"/>
                <w:lang w:val="en-US"/>
              </w:rPr>
              <w:t xml:space="preserve">or example, headphones </w:t>
            </w:r>
            <w:r w:rsidR="007819E6">
              <w:rPr>
                <w:rFonts w:ascii="Verdana" w:hAnsi="Verdana"/>
                <w:sz w:val="18"/>
                <w:szCs w:val="18"/>
                <w:lang w:val="en-US"/>
              </w:rPr>
              <w:t>can help</w:t>
            </w:r>
            <w:r w:rsidRPr="004B346F">
              <w:rPr>
                <w:rFonts w:ascii="Verdana" w:hAnsi="Verdana"/>
                <w:sz w:val="18"/>
                <w:szCs w:val="18"/>
                <w:lang w:val="en-US"/>
              </w:rPr>
              <w:t xml:space="preserve"> manag</w:t>
            </w:r>
            <w:r w:rsidR="007819E6">
              <w:rPr>
                <w:rFonts w:ascii="Verdana" w:hAnsi="Verdana"/>
                <w:sz w:val="18"/>
                <w:szCs w:val="18"/>
                <w:lang w:val="en-US"/>
              </w:rPr>
              <w:t xml:space="preserve">e </w:t>
            </w:r>
            <w:r w:rsidRPr="004B346F">
              <w:rPr>
                <w:rFonts w:ascii="Verdana" w:hAnsi="Verdana"/>
                <w:sz w:val="18"/>
                <w:szCs w:val="18"/>
                <w:lang w:val="en-US"/>
              </w:rPr>
              <w:t>interference from background noise</w:t>
            </w:r>
            <w:r w:rsidR="007819E6">
              <w:rPr>
                <w:rFonts w:ascii="Verdana" w:hAnsi="Verdana"/>
                <w:sz w:val="18"/>
                <w:szCs w:val="18"/>
                <w:lang w:val="en-US"/>
              </w:rPr>
              <w:t xml:space="preserve">. </w:t>
            </w:r>
            <w:r w:rsidR="003B0516">
              <w:rPr>
                <w:rFonts w:ascii="Verdana" w:hAnsi="Verdana"/>
                <w:sz w:val="18"/>
                <w:szCs w:val="18"/>
                <w:lang w:val="en-US"/>
              </w:rPr>
              <w:t>To ensure this, i</w:t>
            </w:r>
            <w:r w:rsidR="007819E6">
              <w:rPr>
                <w:rFonts w:ascii="Verdana" w:hAnsi="Verdana"/>
                <w:sz w:val="18"/>
                <w:szCs w:val="18"/>
                <w:lang w:val="en-US"/>
              </w:rPr>
              <w:t>t may involve</w:t>
            </w:r>
            <w:r>
              <w:rPr>
                <w:rFonts w:ascii="Verdana" w:hAnsi="Verdana"/>
                <w:sz w:val="18"/>
                <w:szCs w:val="18"/>
                <w:lang w:val="en-US"/>
              </w:rPr>
              <w:t xml:space="preserve"> </w:t>
            </w:r>
            <w:r w:rsidRPr="004B346F">
              <w:rPr>
                <w:rFonts w:ascii="Verdana" w:hAnsi="Verdana"/>
                <w:sz w:val="18"/>
                <w:szCs w:val="18"/>
                <w:lang w:val="en-US"/>
              </w:rPr>
              <w:t>ask</w:t>
            </w:r>
            <w:r w:rsidR="007819E6">
              <w:rPr>
                <w:rFonts w:ascii="Verdana" w:hAnsi="Verdana"/>
                <w:sz w:val="18"/>
                <w:szCs w:val="18"/>
                <w:lang w:val="en-US"/>
              </w:rPr>
              <w:t>ing</w:t>
            </w:r>
            <w:r w:rsidRPr="004B346F">
              <w:rPr>
                <w:rFonts w:ascii="Verdana" w:hAnsi="Verdana"/>
                <w:sz w:val="18"/>
                <w:szCs w:val="18"/>
                <w:lang w:val="en-US"/>
              </w:rPr>
              <w:t xml:space="preserve"> others in your space to respect your privacy by doing things like turning on entertainment in another room or listening to something on headphones. </w:t>
            </w:r>
            <w:r w:rsidRPr="00935C94">
              <w:rPr>
                <w:rFonts w:ascii="Verdana" w:hAnsi="Verdana"/>
                <w:sz w:val="18"/>
                <w:szCs w:val="18"/>
                <w:lang w:val="en-US"/>
              </w:rPr>
              <w:t>If the required confidentiality is not possible from home, then it is not advisable to conduct video sessions</w:t>
            </w:r>
            <w:r w:rsidR="006E500B">
              <w:rPr>
                <w:rFonts w:ascii="Verdana" w:hAnsi="Verdana"/>
                <w:sz w:val="18"/>
                <w:szCs w:val="18"/>
                <w:lang w:val="en-US"/>
              </w:rPr>
              <w:t xml:space="preserve"> and other alternatives such as phone sessions may be advisable instead. </w:t>
            </w:r>
          </w:p>
          <w:p w14:paraId="57A8554C" w14:textId="77777777" w:rsidR="00500127" w:rsidRPr="001A3E7C" w:rsidRDefault="00500127" w:rsidP="004E5C46">
            <w:pPr>
              <w:pStyle w:val="ListParagraph"/>
              <w:spacing w:line="276" w:lineRule="auto"/>
              <w:jc w:val="both"/>
              <w:rPr>
                <w:rFonts w:ascii="Verdana" w:hAnsi="Verdana"/>
                <w:sz w:val="8"/>
                <w:szCs w:val="8"/>
                <w:lang w:val="en-US"/>
              </w:rPr>
            </w:pPr>
          </w:p>
          <w:p w14:paraId="6FDD360C" w14:textId="13A43CC6" w:rsidR="00500127" w:rsidRPr="00DB62E7" w:rsidRDefault="00500127" w:rsidP="004E5C46">
            <w:pPr>
              <w:pStyle w:val="ListParagraph"/>
              <w:numPr>
                <w:ilvl w:val="0"/>
                <w:numId w:val="6"/>
              </w:numPr>
              <w:spacing w:after="0" w:line="276" w:lineRule="auto"/>
              <w:ind w:left="453"/>
              <w:jc w:val="both"/>
              <w:rPr>
                <w:rFonts w:ascii="Verdana" w:hAnsi="Verdana"/>
                <w:sz w:val="18"/>
                <w:szCs w:val="18"/>
                <w:lang w:val="en-US"/>
              </w:rPr>
            </w:pPr>
            <w:r w:rsidRPr="002F20DA">
              <w:rPr>
                <w:rFonts w:ascii="Verdana" w:hAnsi="Verdana"/>
                <w:b/>
                <w:bCs/>
                <w:sz w:val="18"/>
                <w:szCs w:val="18"/>
                <w:lang w:val="en-US"/>
              </w:rPr>
              <w:t>Replicat</w:t>
            </w:r>
            <w:r>
              <w:rPr>
                <w:rFonts w:ascii="Verdana" w:hAnsi="Verdana"/>
                <w:b/>
                <w:bCs/>
                <w:sz w:val="18"/>
                <w:szCs w:val="18"/>
                <w:lang w:val="en-US"/>
              </w:rPr>
              <w:t>e</w:t>
            </w:r>
            <w:r w:rsidRPr="002F20DA">
              <w:rPr>
                <w:rFonts w:ascii="Verdana" w:hAnsi="Verdana"/>
                <w:b/>
                <w:bCs/>
                <w:sz w:val="18"/>
                <w:szCs w:val="18"/>
                <w:lang w:val="en-US"/>
              </w:rPr>
              <w:t xml:space="preserve"> </w:t>
            </w:r>
            <w:r>
              <w:rPr>
                <w:rFonts w:ascii="Verdana" w:hAnsi="Verdana"/>
                <w:b/>
                <w:bCs/>
                <w:sz w:val="18"/>
                <w:szCs w:val="18"/>
                <w:lang w:val="en-US"/>
              </w:rPr>
              <w:t>face-to-face</w:t>
            </w:r>
            <w:r w:rsidRPr="002F20DA">
              <w:rPr>
                <w:rFonts w:ascii="Verdana" w:hAnsi="Verdana"/>
                <w:b/>
                <w:bCs/>
                <w:sz w:val="18"/>
                <w:szCs w:val="18"/>
                <w:lang w:val="en-US"/>
              </w:rPr>
              <w:t xml:space="preserve"> environment.</w:t>
            </w:r>
            <w:r>
              <w:rPr>
                <w:rFonts w:ascii="Verdana" w:hAnsi="Verdana"/>
                <w:sz w:val="18"/>
                <w:szCs w:val="18"/>
                <w:lang w:val="en-US"/>
              </w:rPr>
              <w:t xml:space="preserve"> </w:t>
            </w:r>
            <w:r w:rsidR="00F37BBC">
              <w:rPr>
                <w:rFonts w:ascii="Verdana" w:hAnsi="Verdana"/>
                <w:sz w:val="18"/>
                <w:szCs w:val="18"/>
                <w:lang w:val="en-US"/>
              </w:rPr>
              <w:t xml:space="preserve">We advise that the space you </w:t>
            </w:r>
            <w:r>
              <w:rPr>
                <w:rFonts w:ascii="Verdana" w:hAnsi="Verdana"/>
                <w:sz w:val="18"/>
                <w:szCs w:val="18"/>
                <w:lang w:val="en-US"/>
              </w:rPr>
              <w:t>conduct video therapy</w:t>
            </w:r>
            <w:r w:rsidR="00F37BBC">
              <w:rPr>
                <w:rFonts w:ascii="Verdana" w:hAnsi="Verdana"/>
                <w:sz w:val="18"/>
                <w:szCs w:val="18"/>
                <w:lang w:val="en-US"/>
              </w:rPr>
              <w:t xml:space="preserve"> from </w:t>
            </w:r>
            <w:r>
              <w:rPr>
                <w:rFonts w:ascii="Verdana" w:hAnsi="Verdana"/>
                <w:sz w:val="18"/>
                <w:szCs w:val="18"/>
                <w:lang w:val="en-US"/>
              </w:rPr>
              <w:t>replicate</w:t>
            </w:r>
            <w:r w:rsidR="00F37BBC">
              <w:rPr>
                <w:rFonts w:ascii="Verdana" w:hAnsi="Verdana"/>
                <w:sz w:val="18"/>
                <w:szCs w:val="18"/>
                <w:lang w:val="en-US"/>
              </w:rPr>
              <w:t>s</w:t>
            </w:r>
            <w:r>
              <w:rPr>
                <w:rFonts w:ascii="Verdana" w:hAnsi="Verdana"/>
                <w:sz w:val="18"/>
                <w:szCs w:val="18"/>
                <w:lang w:val="en-US"/>
              </w:rPr>
              <w:t xml:space="preserve"> where possible the environment that would be typically used for therapy in a face-to-face setting. </w:t>
            </w:r>
            <w:r w:rsidRPr="00771DC5">
              <w:rPr>
                <w:rFonts w:ascii="Verdana" w:hAnsi="Verdana"/>
                <w:i/>
                <w:iCs/>
                <w:sz w:val="18"/>
                <w:szCs w:val="18"/>
                <w:lang w:val="en-US"/>
              </w:rPr>
              <w:t>When working with children under five, typically this involves sitting on the floor surrounded by toys. It may be worth thinking about how to create a sense of continuity, perhaps by conducting video therapy on the floor with some familiar toys and finding ways to position the computer so that this is possible.</w:t>
            </w:r>
            <w:r w:rsidRPr="00771DC5">
              <w:rPr>
                <w:rFonts w:ascii="Verdana" w:hAnsi="Verdana"/>
                <w:sz w:val="18"/>
                <w:szCs w:val="18"/>
                <w:lang w:val="en-US"/>
              </w:rPr>
              <w:t xml:space="preserve"> </w:t>
            </w:r>
          </w:p>
          <w:p w14:paraId="146F6AB7" w14:textId="77777777" w:rsidR="00500127" w:rsidRPr="00DB62E7" w:rsidRDefault="00500127" w:rsidP="004E5C46">
            <w:pPr>
              <w:pStyle w:val="ListParagraph"/>
              <w:spacing w:line="276" w:lineRule="auto"/>
              <w:ind w:left="453"/>
              <w:jc w:val="both"/>
              <w:rPr>
                <w:rFonts w:ascii="Verdana" w:hAnsi="Verdana"/>
                <w:sz w:val="8"/>
                <w:szCs w:val="8"/>
                <w:lang w:val="en-US"/>
              </w:rPr>
            </w:pPr>
          </w:p>
          <w:p w14:paraId="115DA7CE" w14:textId="3D956CC3" w:rsidR="00500127" w:rsidRPr="00AE2DFC" w:rsidRDefault="00500127" w:rsidP="004E5C46">
            <w:pPr>
              <w:pStyle w:val="ListParagraph"/>
              <w:numPr>
                <w:ilvl w:val="0"/>
                <w:numId w:val="6"/>
              </w:numPr>
              <w:spacing w:after="0" w:line="276" w:lineRule="auto"/>
              <w:ind w:left="453"/>
              <w:jc w:val="both"/>
              <w:rPr>
                <w:rFonts w:ascii="Verdana" w:hAnsi="Verdana"/>
                <w:sz w:val="18"/>
                <w:szCs w:val="18"/>
                <w:lang w:val="en-US"/>
              </w:rPr>
            </w:pPr>
            <w:r w:rsidRPr="00F025BB">
              <w:rPr>
                <w:rFonts w:ascii="Verdana" w:hAnsi="Verdana"/>
                <w:b/>
                <w:bCs/>
                <w:sz w:val="18"/>
                <w:szCs w:val="18"/>
                <w:lang w:val="en-US"/>
              </w:rPr>
              <w:t>Meet in the same place.</w:t>
            </w:r>
            <w:r w:rsidRPr="00F025BB">
              <w:rPr>
                <w:rFonts w:ascii="Verdana" w:hAnsi="Verdana"/>
                <w:sz w:val="18"/>
                <w:szCs w:val="18"/>
                <w:lang w:val="en-US"/>
              </w:rPr>
              <w:t xml:space="preserve"> </w:t>
            </w:r>
            <w:r w:rsidR="003A33A4" w:rsidRPr="00F025BB">
              <w:rPr>
                <w:rFonts w:ascii="Verdana" w:hAnsi="Verdana"/>
                <w:sz w:val="18"/>
                <w:szCs w:val="18"/>
                <w:lang w:val="en-US"/>
              </w:rPr>
              <w:t>We advise you to conduct the therapy in the same place chosen for each family. This will also help to create a sense of continuity with face-to-face work, since</w:t>
            </w:r>
            <w:r w:rsidRPr="00F025BB">
              <w:rPr>
                <w:rFonts w:ascii="Verdana" w:hAnsi="Verdana"/>
                <w:sz w:val="18"/>
                <w:szCs w:val="18"/>
                <w:lang w:val="en-US"/>
              </w:rPr>
              <w:t xml:space="preserve"> in-person meetings </w:t>
            </w:r>
            <w:r w:rsidR="00F179CC" w:rsidRPr="00F025BB">
              <w:rPr>
                <w:rFonts w:ascii="Verdana" w:hAnsi="Verdana"/>
                <w:sz w:val="18"/>
                <w:szCs w:val="18"/>
                <w:lang w:val="en-US"/>
              </w:rPr>
              <w:t xml:space="preserve">typically </w:t>
            </w:r>
            <w:r w:rsidRPr="00F025BB">
              <w:rPr>
                <w:rFonts w:ascii="Verdana" w:hAnsi="Verdana"/>
                <w:sz w:val="18"/>
                <w:szCs w:val="18"/>
                <w:lang w:val="en-US"/>
              </w:rPr>
              <w:t xml:space="preserve">would have occurred in the same </w:t>
            </w:r>
            <w:r w:rsidR="003A33A4" w:rsidRPr="00F025BB">
              <w:rPr>
                <w:rFonts w:ascii="Verdana" w:hAnsi="Verdana"/>
                <w:sz w:val="18"/>
                <w:szCs w:val="18"/>
                <w:lang w:val="en-US"/>
              </w:rPr>
              <w:t xml:space="preserve">consultation space. </w:t>
            </w:r>
            <w:r w:rsidR="00F025BB" w:rsidRPr="00F025BB">
              <w:rPr>
                <w:rFonts w:ascii="Verdana" w:hAnsi="Verdana"/>
                <w:sz w:val="18"/>
                <w:szCs w:val="18"/>
                <w:lang w:val="en-US"/>
              </w:rPr>
              <w:t xml:space="preserve">This will also require dressing as you normally would </w:t>
            </w:r>
            <w:r w:rsidR="00F025BB">
              <w:rPr>
                <w:rFonts w:ascii="Verdana" w:hAnsi="Verdana"/>
                <w:sz w:val="18"/>
                <w:szCs w:val="18"/>
                <w:lang w:val="en-US"/>
              </w:rPr>
              <w:t xml:space="preserve">if you were to meet in person. </w:t>
            </w:r>
          </w:p>
          <w:p w14:paraId="50FB3B96" w14:textId="454AAE63" w:rsidR="00500127" w:rsidRPr="00D3269F" w:rsidRDefault="008723BE" w:rsidP="008723BE">
            <w:pPr>
              <w:pStyle w:val="ListParagraph"/>
              <w:tabs>
                <w:tab w:val="left" w:pos="4533"/>
              </w:tabs>
              <w:spacing w:line="276" w:lineRule="auto"/>
              <w:ind w:left="453"/>
              <w:jc w:val="both"/>
              <w:rPr>
                <w:rFonts w:ascii="Verdana" w:hAnsi="Verdana"/>
                <w:b/>
                <w:bCs/>
                <w:sz w:val="8"/>
                <w:szCs w:val="8"/>
                <w:lang w:val="en-US"/>
              </w:rPr>
            </w:pPr>
            <w:r>
              <w:rPr>
                <w:rFonts w:ascii="Verdana" w:hAnsi="Verdana"/>
                <w:b/>
                <w:bCs/>
                <w:sz w:val="8"/>
                <w:szCs w:val="8"/>
                <w:lang w:val="en-US"/>
              </w:rPr>
              <w:tab/>
            </w:r>
            <w:bookmarkStart w:id="0" w:name="_GoBack"/>
            <w:bookmarkEnd w:id="0"/>
          </w:p>
          <w:p w14:paraId="54F98A9E" w14:textId="4C9DD29A" w:rsidR="00F025BB" w:rsidRDefault="00500127" w:rsidP="004E5C46">
            <w:pPr>
              <w:pStyle w:val="ListParagraph"/>
              <w:numPr>
                <w:ilvl w:val="0"/>
                <w:numId w:val="6"/>
              </w:numPr>
              <w:spacing w:after="0" w:line="276" w:lineRule="auto"/>
              <w:ind w:left="453"/>
              <w:jc w:val="both"/>
              <w:rPr>
                <w:rFonts w:ascii="Verdana" w:hAnsi="Verdana"/>
                <w:sz w:val="18"/>
                <w:szCs w:val="18"/>
                <w:lang w:val="en-US"/>
              </w:rPr>
            </w:pPr>
            <w:r w:rsidRPr="00D3269F">
              <w:rPr>
                <w:rFonts w:ascii="Verdana" w:hAnsi="Verdana"/>
                <w:b/>
                <w:bCs/>
                <w:sz w:val="18"/>
                <w:szCs w:val="18"/>
                <w:lang w:val="en-US"/>
              </w:rPr>
              <w:t>Lighting and background.</w:t>
            </w:r>
            <w:r>
              <w:rPr>
                <w:rFonts w:ascii="Verdana" w:hAnsi="Verdana"/>
                <w:sz w:val="18"/>
                <w:szCs w:val="18"/>
                <w:lang w:val="en-US"/>
              </w:rPr>
              <w:t xml:space="preserve"> </w:t>
            </w:r>
            <w:r w:rsidR="00F179CC">
              <w:rPr>
                <w:rFonts w:ascii="Verdana" w:hAnsi="Verdana"/>
                <w:sz w:val="18"/>
                <w:szCs w:val="18"/>
                <w:lang w:val="en-US"/>
              </w:rPr>
              <w:t>B</w:t>
            </w:r>
            <w:r w:rsidR="003A24A5">
              <w:rPr>
                <w:rFonts w:ascii="Verdana" w:hAnsi="Verdana"/>
                <w:sz w:val="18"/>
                <w:szCs w:val="18"/>
                <w:lang w:val="en-US"/>
              </w:rPr>
              <w:t xml:space="preserve">est practice points </w:t>
            </w:r>
            <w:r w:rsidR="00676251">
              <w:rPr>
                <w:rFonts w:ascii="Verdana" w:hAnsi="Verdana"/>
                <w:sz w:val="18"/>
                <w:szCs w:val="18"/>
                <w:lang w:val="en-US"/>
              </w:rPr>
              <w:t>on technical consideration su</w:t>
            </w:r>
            <w:r w:rsidR="003A24A5">
              <w:rPr>
                <w:rFonts w:ascii="Verdana" w:hAnsi="Verdana"/>
                <w:sz w:val="18"/>
                <w:szCs w:val="18"/>
                <w:lang w:val="en-US"/>
              </w:rPr>
              <w:t>ggest</w:t>
            </w:r>
            <w:r>
              <w:rPr>
                <w:rFonts w:ascii="Verdana" w:hAnsi="Verdana"/>
                <w:sz w:val="18"/>
                <w:szCs w:val="18"/>
                <w:lang w:val="en-US"/>
              </w:rPr>
              <w:t xml:space="preserve"> avoid</w:t>
            </w:r>
            <w:r w:rsidR="003A24A5">
              <w:rPr>
                <w:rFonts w:ascii="Verdana" w:hAnsi="Verdana"/>
                <w:sz w:val="18"/>
                <w:szCs w:val="18"/>
                <w:lang w:val="en-US"/>
              </w:rPr>
              <w:t>ing</w:t>
            </w:r>
            <w:r>
              <w:rPr>
                <w:rFonts w:ascii="Verdana" w:hAnsi="Verdana"/>
                <w:sz w:val="18"/>
                <w:szCs w:val="18"/>
                <w:lang w:val="en-US"/>
              </w:rPr>
              <w:t xml:space="preserve"> any lighting directly behind </w:t>
            </w:r>
            <w:r w:rsidR="003A24A5">
              <w:rPr>
                <w:rFonts w:ascii="Verdana" w:hAnsi="Verdana"/>
                <w:sz w:val="18"/>
                <w:szCs w:val="18"/>
                <w:lang w:val="en-US"/>
              </w:rPr>
              <w:t xml:space="preserve">you </w:t>
            </w:r>
            <w:r>
              <w:rPr>
                <w:rFonts w:ascii="Verdana" w:hAnsi="Verdana"/>
                <w:sz w:val="18"/>
                <w:szCs w:val="18"/>
                <w:lang w:val="en-US"/>
              </w:rPr>
              <w:t>and</w:t>
            </w:r>
            <w:r w:rsidR="003A24A5">
              <w:rPr>
                <w:rFonts w:ascii="Verdana" w:hAnsi="Verdana"/>
                <w:sz w:val="18"/>
                <w:szCs w:val="18"/>
                <w:lang w:val="en-US"/>
              </w:rPr>
              <w:t xml:space="preserve"> </w:t>
            </w:r>
            <w:r>
              <w:rPr>
                <w:rFonts w:ascii="Verdana" w:hAnsi="Verdana"/>
                <w:sz w:val="18"/>
                <w:szCs w:val="18"/>
                <w:lang w:val="en-US"/>
              </w:rPr>
              <w:t>clos</w:t>
            </w:r>
            <w:r w:rsidR="003A24A5">
              <w:rPr>
                <w:rFonts w:ascii="Verdana" w:hAnsi="Verdana"/>
                <w:sz w:val="18"/>
                <w:szCs w:val="18"/>
                <w:lang w:val="en-US"/>
              </w:rPr>
              <w:t xml:space="preserve">ing </w:t>
            </w:r>
            <w:r>
              <w:rPr>
                <w:rFonts w:ascii="Verdana" w:hAnsi="Verdana"/>
                <w:sz w:val="18"/>
                <w:szCs w:val="18"/>
                <w:lang w:val="en-US"/>
              </w:rPr>
              <w:t xml:space="preserve">curtains and blinds in the room. If the video platform is permitting, </w:t>
            </w:r>
            <w:r w:rsidR="003D6A80">
              <w:rPr>
                <w:rFonts w:ascii="Verdana" w:hAnsi="Verdana"/>
                <w:sz w:val="18"/>
                <w:szCs w:val="18"/>
                <w:lang w:val="en-US"/>
              </w:rPr>
              <w:t xml:space="preserve">perhaps </w:t>
            </w:r>
            <w:r>
              <w:rPr>
                <w:rFonts w:ascii="Verdana" w:hAnsi="Verdana"/>
                <w:sz w:val="18"/>
                <w:szCs w:val="18"/>
                <w:lang w:val="en-US"/>
              </w:rPr>
              <w:t xml:space="preserve">blur </w:t>
            </w:r>
            <w:r w:rsidR="00676251">
              <w:rPr>
                <w:rFonts w:ascii="Verdana" w:hAnsi="Verdana"/>
                <w:sz w:val="18"/>
                <w:szCs w:val="18"/>
                <w:lang w:val="en-US"/>
              </w:rPr>
              <w:t xml:space="preserve">the </w:t>
            </w:r>
            <w:r>
              <w:rPr>
                <w:rFonts w:ascii="Verdana" w:hAnsi="Verdana"/>
                <w:sz w:val="18"/>
                <w:szCs w:val="18"/>
                <w:lang w:val="en-US"/>
              </w:rPr>
              <w:t xml:space="preserve">background or chose a specific image/picture for the background (e.g. Zoom allows this). </w:t>
            </w:r>
            <w:r w:rsidR="008F267E">
              <w:rPr>
                <w:rFonts w:ascii="Verdana" w:hAnsi="Verdana"/>
                <w:sz w:val="18"/>
                <w:szCs w:val="18"/>
                <w:lang w:val="en-US"/>
              </w:rPr>
              <w:t>If you decide to keep your home background in view</w:t>
            </w:r>
            <w:r w:rsidR="00103C7D">
              <w:rPr>
                <w:rFonts w:ascii="Verdana" w:hAnsi="Verdana"/>
                <w:sz w:val="18"/>
                <w:szCs w:val="18"/>
                <w:lang w:val="en-US"/>
              </w:rPr>
              <w:t xml:space="preserve">, you may consider choosing a part of your home which you are happy </w:t>
            </w:r>
            <w:r w:rsidR="00981170">
              <w:rPr>
                <w:rFonts w:ascii="Verdana" w:hAnsi="Verdana"/>
                <w:sz w:val="18"/>
                <w:szCs w:val="18"/>
                <w:lang w:val="en-US"/>
              </w:rPr>
              <w:t xml:space="preserve">to show beyond your shoulders. We recommend that you also </w:t>
            </w:r>
            <w:proofErr w:type="gramStart"/>
            <w:r w:rsidR="00867FC0">
              <w:rPr>
                <w:rFonts w:ascii="Verdana" w:hAnsi="Verdana"/>
                <w:sz w:val="18"/>
                <w:szCs w:val="18"/>
                <w:lang w:val="en-US"/>
              </w:rPr>
              <w:t xml:space="preserve">take into </w:t>
            </w:r>
            <w:r w:rsidR="002B5E8F">
              <w:rPr>
                <w:rFonts w:ascii="Verdana" w:hAnsi="Verdana"/>
                <w:sz w:val="18"/>
                <w:szCs w:val="18"/>
                <w:lang w:val="en-US"/>
              </w:rPr>
              <w:t>account</w:t>
            </w:r>
            <w:proofErr w:type="gramEnd"/>
            <w:r w:rsidR="002B5E8F">
              <w:rPr>
                <w:rFonts w:ascii="Verdana" w:hAnsi="Verdana"/>
                <w:sz w:val="18"/>
                <w:szCs w:val="18"/>
                <w:lang w:val="en-US"/>
              </w:rPr>
              <w:t xml:space="preserve"> </w:t>
            </w:r>
            <w:r w:rsidR="00CD01FB">
              <w:rPr>
                <w:rFonts w:ascii="Verdana" w:hAnsi="Verdana"/>
                <w:sz w:val="18"/>
                <w:szCs w:val="18"/>
                <w:lang w:val="en-US"/>
              </w:rPr>
              <w:t xml:space="preserve">the family’s needs and personality. </w:t>
            </w:r>
            <w:r w:rsidR="00907C87" w:rsidRPr="00490CA4">
              <w:rPr>
                <w:rFonts w:ascii="Verdana" w:hAnsi="Verdana"/>
                <w:sz w:val="18"/>
                <w:szCs w:val="18"/>
                <w:lang w:val="en-US"/>
              </w:rPr>
              <w:t xml:space="preserve">With some </w:t>
            </w:r>
            <w:r w:rsidR="00D37DE1">
              <w:rPr>
                <w:rFonts w:ascii="Verdana" w:hAnsi="Verdana"/>
                <w:sz w:val="18"/>
                <w:szCs w:val="18"/>
                <w:lang w:val="en-US"/>
              </w:rPr>
              <w:t>families</w:t>
            </w:r>
            <w:r w:rsidR="00907C87" w:rsidRPr="00490CA4">
              <w:rPr>
                <w:rFonts w:ascii="Verdana" w:hAnsi="Verdana"/>
                <w:sz w:val="18"/>
                <w:szCs w:val="18"/>
                <w:lang w:val="en-US"/>
              </w:rPr>
              <w:t xml:space="preserve"> it is better to choose a more neutral/professional background, for example bookshelves. With other</w:t>
            </w:r>
            <w:r w:rsidR="00D37DE1">
              <w:rPr>
                <w:rFonts w:ascii="Verdana" w:hAnsi="Verdana"/>
                <w:sz w:val="18"/>
                <w:szCs w:val="18"/>
                <w:lang w:val="en-US"/>
              </w:rPr>
              <w:t xml:space="preserve">s </w:t>
            </w:r>
            <w:r w:rsidR="00907C87" w:rsidRPr="00490CA4">
              <w:rPr>
                <w:rFonts w:ascii="Verdana" w:hAnsi="Verdana"/>
                <w:sz w:val="18"/>
                <w:szCs w:val="18"/>
                <w:lang w:val="en-US"/>
              </w:rPr>
              <w:t>there is less need, and they experience a sense of familiarity even when they see the kitchen of the windows of the therapists’ home.</w:t>
            </w:r>
          </w:p>
          <w:p w14:paraId="7806B340" w14:textId="77777777" w:rsidR="00AE2DFC" w:rsidRPr="00AE2DFC" w:rsidRDefault="00AE2DFC" w:rsidP="004E5C46">
            <w:pPr>
              <w:pStyle w:val="ListParagraph"/>
              <w:spacing w:after="0" w:line="276" w:lineRule="auto"/>
              <w:ind w:left="453"/>
              <w:jc w:val="both"/>
              <w:rPr>
                <w:rFonts w:ascii="Verdana" w:hAnsi="Verdana"/>
                <w:sz w:val="8"/>
                <w:szCs w:val="8"/>
                <w:lang w:val="en-US"/>
              </w:rPr>
            </w:pPr>
          </w:p>
          <w:p w14:paraId="0CA93387" w14:textId="7033246C" w:rsidR="00500127" w:rsidRDefault="00500127" w:rsidP="004E5C46">
            <w:pPr>
              <w:pStyle w:val="ListParagraph"/>
              <w:numPr>
                <w:ilvl w:val="0"/>
                <w:numId w:val="6"/>
              </w:numPr>
              <w:spacing w:after="0" w:line="276" w:lineRule="auto"/>
              <w:ind w:left="453"/>
              <w:jc w:val="both"/>
              <w:rPr>
                <w:rFonts w:ascii="Verdana" w:hAnsi="Verdana"/>
                <w:sz w:val="18"/>
                <w:szCs w:val="18"/>
                <w:lang w:val="en-US"/>
              </w:rPr>
            </w:pPr>
            <w:r w:rsidRPr="00F025BB">
              <w:rPr>
                <w:rFonts w:ascii="Verdana" w:hAnsi="Verdana"/>
                <w:b/>
                <w:bCs/>
                <w:sz w:val="18"/>
                <w:szCs w:val="18"/>
                <w:lang w:val="en-US"/>
              </w:rPr>
              <w:t>Familiarity with video platform</w:t>
            </w:r>
            <w:r w:rsidRPr="00F025BB">
              <w:rPr>
                <w:rFonts w:ascii="Verdana" w:hAnsi="Verdana"/>
                <w:sz w:val="18"/>
                <w:szCs w:val="18"/>
                <w:lang w:val="en-US"/>
              </w:rPr>
              <w:t xml:space="preserve">. Ensure you are familiar with the digital video platform you are using and understand its functionality. </w:t>
            </w:r>
            <w:r w:rsidR="004832E8" w:rsidRPr="00F025BB">
              <w:rPr>
                <w:rFonts w:ascii="Verdana" w:hAnsi="Verdana"/>
                <w:sz w:val="18"/>
                <w:szCs w:val="18"/>
                <w:lang w:val="en-US"/>
              </w:rPr>
              <w:t>For this,</w:t>
            </w:r>
            <w:r w:rsidRPr="00F025BB">
              <w:rPr>
                <w:rFonts w:ascii="Verdana" w:hAnsi="Verdana"/>
                <w:sz w:val="18"/>
                <w:szCs w:val="18"/>
                <w:lang w:val="en-US"/>
              </w:rPr>
              <w:t xml:space="preserve"> practicing using it with family or friends </w:t>
            </w:r>
            <w:r w:rsidR="004832E8" w:rsidRPr="00F025BB">
              <w:rPr>
                <w:rFonts w:ascii="Verdana" w:hAnsi="Verdana"/>
                <w:sz w:val="18"/>
                <w:szCs w:val="18"/>
                <w:lang w:val="en-US"/>
              </w:rPr>
              <w:t xml:space="preserve">may help you </w:t>
            </w:r>
            <w:r w:rsidRPr="00F025BB">
              <w:rPr>
                <w:rFonts w:ascii="Verdana" w:hAnsi="Verdana"/>
                <w:sz w:val="18"/>
                <w:szCs w:val="18"/>
                <w:lang w:val="en-US"/>
              </w:rPr>
              <w:t xml:space="preserve">to feel confident and prepared. </w:t>
            </w:r>
            <w:r w:rsidRPr="00F025BB">
              <w:rPr>
                <w:rFonts w:ascii="Verdana" w:hAnsi="Verdana"/>
                <w:i/>
                <w:iCs/>
                <w:sz w:val="18"/>
                <w:szCs w:val="18"/>
                <w:lang w:val="en-US"/>
              </w:rPr>
              <w:t>When working with children under five, it may be particularly helpful to use the whiteboard feature to draw pictures, or to share you</w:t>
            </w:r>
            <w:r w:rsidR="004832E8" w:rsidRPr="00F025BB">
              <w:rPr>
                <w:rFonts w:ascii="Verdana" w:hAnsi="Verdana"/>
                <w:i/>
                <w:iCs/>
                <w:sz w:val="18"/>
                <w:szCs w:val="18"/>
                <w:lang w:val="en-US"/>
              </w:rPr>
              <w:t>r</w:t>
            </w:r>
            <w:r w:rsidRPr="00F025BB">
              <w:rPr>
                <w:rFonts w:ascii="Verdana" w:hAnsi="Verdana"/>
                <w:i/>
                <w:iCs/>
                <w:sz w:val="18"/>
                <w:szCs w:val="18"/>
                <w:lang w:val="en-US"/>
              </w:rPr>
              <w:t xml:space="preserve"> screen to show trigger pictures or videos – </w:t>
            </w:r>
            <w:r w:rsidR="00F025BB" w:rsidRPr="00F025BB">
              <w:rPr>
                <w:rFonts w:ascii="Verdana" w:hAnsi="Verdana"/>
                <w:i/>
                <w:iCs/>
                <w:sz w:val="18"/>
                <w:szCs w:val="18"/>
                <w:lang w:val="en-US"/>
              </w:rPr>
              <w:t>this requires</w:t>
            </w:r>
            <w:r w:rsidRPr="00F025BB">
              <w:rPr>
                <w:rFonts w:ascii="Verdana" w:hAnsi="Verdana"/>
                <w:i/>
                <w:iCs/>
                <w:sz w:val="18"/>
                <w:szCs w:val="18"/>
                <w:lang w:val="en-US"/>
              </w:rPr>
              <w:t xml:space="preserve"> familiariz</w:t>
            </w:r>
            <w:r w:rsidR="00F025BB" w:rsidRPr="00F025BB">
              <w:rPr>
                <w:rFonts w:ascii="Verdana" w:hAnsi="Verdana"/>
                <w:i/>
                <w:iCs/>
                <w:sz w:val="18"/>
                <w:szCs w:val="18"/>
                <w:lang w:val="en-US"/>
              </w:rPr>
              <w:t>ing</w:t>
            </w:r>
            <w:r w:rsidRPr="00F025BB">
              <w:rPr>
                <w:rFonts w:ascii="Verdana" w:hAnsi="Verdana"/>
                <w:i/>
                <w:iCs/>
                <w:sz w:val="18"/>
                <w:szCs w:val="18"/>
                <w:lang w:val="en-US"/>
              </w:rPr>
              <w:t xml:space="preserve"> yourself with these features.</w:t>
            </w:r>
            <w:r w:rsidRPr="00F025BB">
              <w:rPr>
                <w:rFonts w:ascii="Verdana" w:hAnsi="Verdana"/>
                <w:sz w:val="18"/>
                <w:szCs w:val="18"/>
                <w:lang w:val="en-US"/>
              </w:rPr>
              <w:t xml:space="preserve">  </w:t>
            </w:r>
          </w:p>
          <w:p w14:paraId="7509253D" w14:textId="77777777" w:rsidR="00AE2DFC" w:rsidRPr="00AE2DFC" w:rsidRDefault="00AE2DFC" w:rsidP="004E5C46">
            <w:pPr>
              <w:pStyle w:val="ListParagraph"/>
              <w:spacing w:after="0" w:line="276" w:lineRule="auto"/>
              <w:ind w:left="453"/>
              <w:jc w:val="both"/>
              <w:rPr>
                <w:rFonts w:ascii="Verdana" w:hAnsi="Verdana"/>
                <w:sz w:val="8"/>
                <w:szCs w:val="8"/>
                <w:lang w:val="en-US"/>
              </w:rPr>
            </w:pPr>
          </w:p>
          <w:p w14:paraId="522A7538" w14:textId="77777777" w:rsidR="00500127" w:rsidRPr="006D31D3" w:rsidRDefault="00500127" w:rsidP="004E5C46">
            <w:pPr>
              <w:pStyle w:val="ListParagraph"/>
              <w:numPr>
                <w:ilvl w:val="0"/>
                <w:numId w:val="6"/>
              </w:numPr>
              <w:spacing w:after="0" w:line="276" w:lineRule="auto"/>
              <w:ind w:left="453"/>
              <w:jc w:val="both"/>
              <w:rPr>
                <w:rFonts w:ascii="Verdana" w:hAnsi="Verdana"/>
                <w:sz w:val="18"/>
                <w:szCs w:val="18"/>
                <w:lang w:val="en-US"/>
              </w:rPr>
            </w:pPr>
            <w:r w:rsidRPr="006D31D3">
              <w:rPr>
                <w:rFonts w:ascii="Verdana" w:hAnsi="Verdana"/>
                <w:b/>
                <w:bCs/>
                <w:sz w:val="18"/>
                <w:szCs w:val="18"/>
                <w:lang w:val="en-US"/>
              </w:rPr>
              <w:t>Managing disturbance from other devices.</w:t>
            </w:r>
            <w:r>
              <w:rPr>
                <w:rFonts w:ascii="Verdana" w:hAnsi="Verdana"/>
                <w:sz w:val="18"/>
                <w:szCs w:val="18"/>
                <w:lang w:val="en-US"/>
              </w:rPr>
              <w:t xml:space="preserve"> </w:t>
            </w:r>
            <w:r w:rsidRPr="006D31D3">
              <w:rPr>
                <w:rFonts w:ascii="Verdana" w:hAnsi="Verdana"/>
                <w:sz w:val="18"/>
                <w:szCs w:val="18"/>
                <w:lang w:val="en-US"/>
              </w:rPr>
              <w:t xml:space="preserve">Turn off or put to sleep all devices other than the one you are using to make the call, including watches, laptops, and other phones. If using a smartphone or computer, do your best to quit from all programs other than the one we are using and turn off all notifications if you can. It is best to leave your hands free by using headphones. </w:t>
            </w:r>
          </w:p>
          <w:p w14:paraId="41DFC181" w14:textId="77777777" w:rsidR="00500127" w:rsidRPr="001A3E7C" w:rsidRDefault="00500127" w:rsidP="004E5C46">
            <w:pPr>
              <w:pStyle w:val="ListParagraph"/>
              <w:spacing w:line="276" w:lineRule="auto"/>
              <w:ind w:left="453"/>
              <w:jc w:val="both"/>
              <w:rPr>
                <w:rFonts w:ascii="Verdana" w:hAnsi="Verdana"/>
                <w:sz w:val="8"/>
                <w:szCs w:val="8"/>
                <w:lang w:val="en-US"/>
              </w:rPr>
            </w:pPr>
          </w:p>
          <w:p w14:paraId="400F5BBD" w14:textId="77777777" w:rsidR="00500127" w:rsidRDefault="00500127" w:rsidP="004E5C46">
            <w:pPr>
              <w:pStyle w:val="ListParagraph"/>
              <w:numPr>
                <w:ilvl w:val="0"/>
                <w:numId w:val="6"/>
              </w:numPr>
              <w:spacing w:after="0" w:line="276" w:lineRule="auto"/>
              <w:ind w:left="453"/>
              <w:jc w:val="both"/>
              <w:rPr>
                <w:rFonts w:ascii="Verdana" w:hAnsi="Verdana"/>
                <w:sz w:val="18"/>
                <w:szCs w:val="18"/>
                <w:lang w:val="en-US"/>
              </w:rPr>
            </w:pPr>
            <w:r w:rsidRPr="00E91CFC">
              <w:rPr>
                <w:rFonts w:ascii="Verdana" w:hAnsi="Verdana"/>
                <w:b/>
                <w:bCs/>
                <w:sz w:val="18"/>
                <w:szCs w:val="18"/>
                <w:lang w:val="en-US"/>
              </w:rPr>
              <w:t>Insurance.</w:t>
            </w:r>
            <w:r>
              <w:rPr>
                <w:rFonts w:ascii="Verdana" w:hAnsi="Verdana"/>
                <w:sz w:val="18"/>
                <w:szCs w:val="18"/>
                <w:lang w:val="en-US"/>
              </w:rPr>
              <w:t xml:space="preserve"> Ensure to check that your professional insurance plan covers video therapy. </w:t>
            </w:r>
          </w:p>
          <w:p w14:paraId="283F2E63" w14:textId="77777777" w:rsidR="00500127" w:rsidRPr="001A3E7C" w:rsidRDefault="00500127" w:rsidP="004E5C46">
            <w:pPr>
              <w:pStyle w:val="ListParagraph"/>
              <w:spacing w:line="276" w:lineRule="auto"/>
              <w:ind w:left="453"/>
              <w:jc w:val="both"/>
              <w:rPr>
                <w:rFonts w:ascii="Verdana" w:hAnsi="Verdana"/>
                <w:sz w:val="8"/>
                <w:szCs w:val="8"/>
                <w:lang w:val="en-US"/>
              </w:rPr>
            </w:pPr>
          </w:p>
          <w:p w14:paraId="1AE365CE" w14:textId="0831E0A5" w:rsidR="00500127" w:rsidRDefault="00500127" w:rsidP="004E5C46">
            <w:pPr>
              <w:pStyle w:val="ListParagraph"/>
              <w:numPr>
                <w:ilvl w:val="0"/>
                <w:numId w:val="6"/>
              </w:numPr>
              <w:spacing w:after="0" w:line="276" w:lineRule="auto"/>
              <w:ind w:left="453"/>
              <w:jc w:val="both"/>
              <w:rPr>
                <w:rFonts w:ascii="Verdana" w:hAnsi="Verdana"/>
                <w:sz w:val="18"/>
                <w:szCs w:val="18"/>
                <w:lang w:val="en-US"/>
              </w:rPr>
            </w:pPr>
            <w:r w:rsidRPr="00E91CFC">
              <w:rPr>
                <w:rFonts w:ascii="Verdana" w:hAnsi="Verdana"/>
                <w:b/>
                <w:bCs/>
                <w:sz w:val="18"/>
                <w:szCs w:val="18"/>
                <w:lang w:val="en-US"/>
              </w:rPr>
              <w:t>Information governance.</w:t>
            </w:r>
            <w:r>
              <w:rPr>
                <w:rFonts w:ascii="Verdana" w:hAnsi="Verdana"/>
                <w:sz w:val="18"/>
                <w:szCs w:val="18"/>
                <w:lang w:val="en-US"/>
              </w:rPr>
              <w:t xml:space="preserve"> Familiarize yourself with the updated </w:t>
            </w:r>
            <w:hyperlink r:id="rId11" w:history="1">
              <w:r w:rsidRPr="00153F5F">
                <w:rPr>
                  <w:rStyle w:val="Hyperlink"/>
                  <w:rFonts w:ascii="Verdana" w:hAnsi="Verdana"/>
                  <w:sz w:val="18"/>
                  <w:szCs w:val="18"/>
                  <w:lang w:val="en-US"/>
                </w:rPr>
                <w:t>NHSX guidance</w:t>
              </w:r>
            </w:hyperlink>
            <w:r>
              <w:rPr>
                <w:rFonts w:ascii="Verdana" w:hAnsi="Verdana"/>
                <w:sz w:val="18"/>
                <w:szCs w:val="18"/>
                <w:lang w:val="en-US"/>
              </w:rPr>
              <w:t xml:space="preserve"> on information governance considering COVID-19 and ensure that your planned practice is GDPR compliant</w:t>
            </w:r>
            <w:r w:rsidR="00775947">
              <w:rPr>
                <w:rFonts w:ascii="Verdana" w:hAnsi="Verdana"/>
                <w:sz w:val="18"/>
                <w:szCs w:val="18"/>
                <w:lang w:val="en-US"/>
              </w:rPr>
              <w:t xml:space="preserve"> (see </w:t>
            </w:r>
            <w:hyperlink r:id="rId12" w:history="1">
              <w:r w:rsidR="00775947" w:rsidRPr="00775947">
                <w:rPr>
                  <w:rStyle w:val="Hyperlink"/>
                  <w:rFonts w:ascii="Verdana" w:hAnsi="Verdana"/>
                  <w:sz w:val="18"/>
                  <w:szCs w:val="18"/>
                  <w:lang w:val="en-US"/>
                </w:rPr>
                <w:t xml:space="preserve">Catherine </w:t>
              </w:r>
              <w:proofErr w:type="spellStart"/>
              <w:r w:rsidR="00775947" w:rsidRPr="00775947">
                <w:rPr>
                  <w:rStyle w:val="Hyperlink"/>
                  <w:rFonts w:ascii="Verdana" w:hAnsi="Verdana"/>
                  <w:sz w:val="18"/>
                  <w:szCs w:val="18"/>
                  <w:lang w:val="en-US"/>
                </w:rPr>
                <w:t>Knibbs</w:t>
              </w:r>
              <w:proofErr w:type="spellEnd"/>
              <w:r w:rsidR="00775947" w:rsidRPr="00775947">
                <w:rPr>
                  <w:rStyle w:val="Hyperlink"/>
                  <w:rFonts w:ascii="Verdana" w:hAnsi="Verdana"/>
                  <w:sz w:val="18"/>
                  <w:szCs w:val="18"/>
                  <w:lang w:val="en-US"/>
                </w:rPr>
                <w:t xml:space="preserve"> – Privacy 4</w:t>
              </w:r>
            </w:hyperlink>
            <w:r w:rsidR="00775947">
              <w:rPr>
                <w:rFonts w:ascii="Verdana" w:hAnsi="Verdana"/>
                <w:sz w:val="18"/>
                <w:szCs w:val="18"/>
                <w:lang w:val="en-US"/>
              </w:rPr>
              <w:t xml:space="preserve"> for helpful advice</w:t>
            </w:r>
            <w:r w:rsidR="00F06DB7">
              <w:rPr>
                <w:rFonts w:ascii="Verdana" w:hAnsi="Verdana"/>
                <w:sz w:val="18"/>
                <w:szCs w:val="18"/>
                <w:lang w:val="en-US"/>
              </w:rPr>
              <w:t xml:space="preserve"> on this matter</w:t>
            </w:r>
            <w:r w:rsidR="00775947">
              <w:rPr>
                <w:rFonts w:ascii="Verdana" w:hAnsi="Verdana"/>
                <w:sz w:val="18"/>
                <w:szCs w:val="18"/>
                <w:lang w:val="en-US"/>
              </w:rPr>
              <w:t>)</w:t>
            </w:r>
            <w:r>
              <w:rPr>
                <w:rFonts w:ascii="Verdana" w:hAnsi="Verdana"/>
                <w:sz w:val="18"/>
                <w:szCs w:val="18"/>
                <w:lang w:val="en-US"/>
              </w:rPr>
              <w:t xml:space="preserve">. </w:t>
            </w:r>
          </w:p>
          <w:p w14:paraId="20C56183" w14:textId="77777777" w:rsidR="00500127" w:rsidRPr="001A3E7C" w:rsidRDefault="00500127" w:rsidP="004E5C46">
            <w:pPr>
              <w:pStyle w:val="ListParagraph"/>
              <w:spacing w:line="276" w:lineRule="auto"/>
              <w:ind w:left="453"/>
              <w:jc w:val="both"/>
              <w:rPr>
                <w:rFonts w:ascii="Verdana" w:hAnsi="Verdana"/>
                <w:sz w:val="8"/>
                <w:szCs w:val="8"/>
                <w:lang w:val="en-US"/>
              </w:rPr>
            </w:pPr>
          </w:p>
          <w:p w14:paraId="31BAADE6" w14:textId="77777777" w:rsidR="00500127" w:rsidRDefault="00500127" w:rsidP="004E5C46">
            <w:pPr>
              <w:pStyle w:val="ListParagraph"/>
              <w:numPr>
                <w:ilvl w:val="0"/>
                <w:numId w:val="6"/>
              </w:numPr>
              <w:spacing w:after="0" w:line="276" w:lineRule="auto"/>
              <w:ind w:left="453"/>
              <w:jc w:val="both"/>
              <w:rPr>
                <w:rFonts w:ascii="Verdana" w:hAnsi="Verdana"/>
                <w:sz w:val="18"/>
                <w:szCs w:val="18"/>
                <w:lang w:val="en-US"/>
              </w:rPr>
            </w:pPr>
            <w:r w:rsidRPr="00E91CFC">
              <w:rPr>
                <w:rFonts w:ascii="Verdana" w:hAnsi="Verdana"/>
                <w:b/>
                <w:bCs/>
                <w:sz w:val="18"/>
                <w:szCs w:val="18"/>
                <w:lang w:val="en-US"/>
              </w:rPr>
              <w:t>Supervision.</w:t>
            </w:r>
            <w:r>
              <w:rPr>
                <w:rFonts w:ascii="Verdana" w:hAnsi="Verdana"/>
                <w:sz w:val="18"/>
                <w:szCs w:val="18"/>
                <w:lang w:val="en-US"/>
              </w:rPr>
              <w:t xml:space="preserve"> With </w:t>
            </w:r>
            <w:r w:rsidR="00867FC0">
              <w:rPr>
                <w:rFonts w:ascii="Verdana" w:hAnsi="Verdana"/>
                <w:sz w:val="18"/>
                <w:szCs w:val="18"/>
                <w:lang w:val="en-US"/>
              </w:rPr>
              <w:t xml:space="preserve">the </w:t>
            </w:r>
            <w:r>
              <w:rPr>
                <w:rFonts w:ascii="Verdana" w:hAnsi="Verdana"/>
                <w:sz w:val="18"/>
                <w:szCs w:val="18"/>
                <w:lang w:val="en-US"/>
              </w:rPr>
              <w:t xml:space="preserve">increased sickness, staff redeployment and furloughing, ensure that you are still able to access regular clinical supervision in relation to your video work. </w:t>
            </w:r>
          </w:p>
          <w:p w14:paraId="61AE25D2" w14:textId="77777777" w:rsidR="00340F60" w:rsidRPr="00340F60" w:rsidRDefault="00340F60" w:rsidP="004E5C46">
            <w:pPr>
              <w:pStyle w:val="ListParagraph"/>
              <w:spacing w:line="276" w:lineRule="auto"/>
              <w:rPr>
                <w:rFonts w:ascii="Verdana" w:hAnsi="Verdana"/>
                <w:sz w:val="8"/>
                <w:szCs w:val="8"/>
                <w:lang w:val="en-US"/>
              </w:rPr>
            </w:pPr>
          </w:p>
          <w:p w14:paraId="4C2338D6" w14:textId="77777777" w:rsidR="00340F60" w:rsidRDefault="00906639" w:rsidP="004E5C46">
            <w:pPr>
              <w:pStyle w:val="ListParagraph"/>
              <w:numPr>
                <w:ilvl w:val="0"/>
                <w:numId w:val="6"/>
              </w:numPr>
              <w:spacing w:after="0" w:line="276" w:lineRule="auto"/>
              <w:ind w:left="453"/>
              <w:jc w:val="both"/>
              <w:rPr>
                <w:rFonts w:ascii="Verdana" w:hAnsi="Verdana"/>
                <w:sz w:val="18"/>
                <w:szCs w:val="18"/>
                <w:lang w:val="en-US"/>
              </w:rPr>
            </w:pPr>
            <w:r>
              <w:rPr>
                <w:rFonts w:ascii="Verdana" w:hAnsi="Verdana"/>
                <w:sz w:val="18"/>
                <w:szCs w:val="18"/>
                <w:lang w:val="en-US"/>
              </w:rPr>
              <w:t xml:space="preserve">For further practical considerations on </w:t>
            </w:r>
            <w:r w:rsidR="00DF078B">
              <w:rPr>
                <w:rFonts w:ascii="Verdana" w:hAnsi="Verdana"/>
                <w:sz w:val="18"/>
                <w:szCs w:val="18"/>
                <w:lang w:val="en-US"/>
              </w:rPr>
              <w:t xml:space="preserve">communication method and </w:t>
            </w:r>
            <w:r>
              <w:rPr>
                <w:rFonts w:ascii="Verdana" w:hAnsi="Verdana"/>
                <w:sz w:val="18"/>
                <w:szCs w:val="18"/>
                <w:lang w:val="en-US"/>
              </w:rPr>
              <w:t xml:space="preserve">video software </w:t>
            </w:r>
            <w:r w:rsidR="00DF078B">
              <w:rPr>
                <w:rFonts w:ascii="Verdana" w:hAnsi="Verdana"/>
                <w:sz w:val="18"/>
                <w:szCs w:val="18"/>
                <w:lang w:val="en-US"/>
              </w:rPr>
              <w:t xml:space="preserve">visit the </w:t>
            </w:r>
            <w:hyperlink r:id="rId13" w:history="1">
              <w:r w:rsidR="001818D4" w:rsidRPr="001818D4">
                <w:rPr>
                  <w:rStyle w:val="Hyperlink"/>
                  <w:rFonts w:ascii="Verdana" w:hAnsi="Verdana"/>
                  <w:sz w:val="18"/>
                  <w:szCs w:val="18"/>
                  <w:lang w:val="en-US"/>
                </w:rPr>
                <w:t>BPS guideline</w:t>
              </w:r>
            </w:hyperlink>
            <w:r w:rsidR="001818D4">
              <w:rPr>
                <w:rFonts w:ascii="Verdana" w:hAnsi="Verdana"/>
                <w:sz w:val="18"/>
                <w:szCs w:val="18"/>
                <w:lang w:val="en-US"/>
              </w:rPr>
              <w:t xml:space="preserve"> on conducting effective therapy via video. </w:t>
            </w:r>
          </w:p>
          <w:p w14:paraId="02B04DE2" w14:textId="04E7D000" w:rsidR="005A154C" w:rsidRPr="005A154C" w:rsidRDefault="005A154C" w:rsidP="005A154C">
            <w:pPr>
              <w:pStyle w:val="ListParagraph"/>
              <w:spacing w:after="0" w:line="276" w:lineRule="auto"/>
              <w:ind w:left="453"/>
              <w:jc w:val="both"/>
              <w:rPr>
                <w:rFonts w:ascii="Verdana" w:hAnsi="Verdana"/>
                <w:sz w:val="8"/>
                <w:szCs w:val="8"/>
                <w:lang w:val="en-US"/>
              </w:rPr>
            </w:pPr>
          </w:p>
        </w:tc>
      </w:tr>
      <w:tr w:rsidR="00500127" w:rsidRPr="00C25020" w14:paraId="0F041347" w14:textId="77777777" w:rsidTr="00782685">
        <w:tc>
          <w:tcPr>
            <w:tcW w:w="9918" w:type="dxa"/>
            <w:shd w:val="clear" w:color="auto" w:fill="CBE4FA" w:themeFill="accent3" w:themeFillTint="33"/>
          </w:tcPr>
          <w:p w14:paraId="0A0E7CBD" w14:textId="32D163C7" w:rsidR="00500127" w:rsidRPr="00782685" w:rsidRDefault="007012AB" w:rsidP="004702A5">
            <w:pPr>
              <w:pStyle w:val="ListParagraph"/>
              <w:numPr>
                <w:ilvl w:val="0"/>
                <w:numId w:val="7"/>
              </w:numPr>
              <w:spacing w:after="0"/>
              <w:rPr>
                <w:rFonts w:ascii="Verdana" w:hAnsi="Verdana"/>
                <w:b/>
                <w:bCs/>
                <w:color w:val="5A524B" w:themeColor="text1" w:themeShade="BF"/>
                <w:sz w:val="20"/>
                <w:szCs w:val="20"/>
                <w:lang w:val="en-US"/>
              </w:rPr>
            </w:pPr>
            <w:r>
              <w:rPr>
                <w:rFonts w:ascii="Verdana" w:hAnsi="Verdana"/>
                <w:b/>
                <w:bCs/>
                <w:color w:val="5A524B" w:themeColor="text1" w:themeShade="BF"/>
                <w:sz w:val="20"/>
                <w:szCs w:val="20"/>
                <w:lang w:val="en-US"/>
              </w:rPr>
              <w:t xml:space="preserve">Clinical considerations in </w:t>
            </w:r>
            <w:r w:rsidR="00E87C0F">
              <w:rPr>
                <w:rFonts w:ascii="Verdana" w:hAnsi="Verdana"/>
                <w:b/>
                <w:bCs/>
                <w:color w:val="5A524B" w:themeColor="text1" w:themeShade="BF"/>
                <w:sz w:val="20"/>
                <w:szCs w:val="20"/>
                <w:lang w:val="en-US"/>
              </w:rPr>
              <w:t xml:space="preserve">preparing yourself </w:t>
            </w:r>
            <w:r w:rsidR="008614D1">
              <w:rPr>
                <w:rFonts w:ascii="Verdana" w:hAnsi="Verdana"/>
                <w:b/>
                <w:bCs/>
                <w:color w:val="5A524B" w:themeColor="text1" w:themeShade="BF"/>
                <w:sz w:val="20"/>
                <w:szCs w:val="20"/>
                <w:lang w:val="en-US"/>
              </w:rPr>
              <w:t xml:space="preserve">for </w:t>
            </w:r>
            <w:r w:rsidR="00D163D5">
              <w:rPr>
                <w:rFonts w:ascii="Verdana" w:hAnsi="Verdana"/>
                <w:b/>
                <w:bCs/>
                <w:color w:val="5A524B" w:themeColor="text1" w:themeShade="BF"/>
                <w:sz w:val="20"/>
                <w:szCs w:val="20"/>
                <w:lang w:val="en-US"/>
              </w:rPr>
              <w:t xml:space="preserve">therapy within a digital platform </w:t>
            </w:r>
            <w:r w:rsidR="0079061B">
              <w:rPr>
                <w:rFonts w:ascii="Verdana" w:hAnsi="Verdana"/>
                <w:b/>
                <w:bCs/>
                <w:color w:val="5A524B" w:themeColor="text1" w:themeShade="BF"/>
                <w:sz w:val="20"/>
                <w:szCs w:val="20"/>
                <w:lang w:val="en-US"/>
              </w:rPr>
              <w:t xml:space="preserve">and </w:t>
            </w:r>
            <w:r w:rsidR="00D163D5">
              <w:rPr>
                <w:rFonts w:ascii="Verdana" w:hAnsi="Verdana"/>
                <w:b/>
                <w:bCs/>
                <w:color w:val="5A524B" w:themeColor="text1" w:themeShade="BF"/>
                <w:sz w:val="20"/>
                <w:szCs w:val="20"/>
                <w:lang w:val="en-US"/>
              </w:rPr>
              <w:t xml:space="preserve">best practice points in </w:t>
            </w:r>
            <w:r w:rsidR="00F930F0">
              <w:rPr>
                <w:rFonts w:ascii="Verdana" w:hAnsi="Verdana"/>
                <w:b/>
                <w:bCs/>
                <w:color w:val="5A524B" w:themeColor="text1" w:themeShade="BF"/>
                <w:sz w:val="20"/>
                <w:szCs w:val="20"/>
                <w:lang w:val="en-US"/>
              </w:rPr>
              <w:t xml:space="preserve">preparing yourself </w:t>
            </w:r>
            <w:r w:rsidR="009E43E2">
              <w:rPr>
                <w:rFonts w:ascii="Verdana" w:hAnsi="Verdana"/>
                <w:b/>
                <w:bCs/>
                <w:color w:val="5A524B" w:themeColor="text1" w:themeShade="BF"/>
                <w:sz w:val="20"/>
                <w:szCs w:val="20"/>
                <w:lang w:val="en-US"/>
              </w:rPr>
              <w:t>prior to</w:t>
            </w:r>
            <w:r w:rsidR="00E87C0F">
              <w:rPr>
                <w:rFonts w:ascii="Verdana" w:hAnsi="Verdana"/>
                <w:b/>
                <w:bCs/>
                <w:color w:val="5A524B" w:themeColor="text1" w:themeShade="BF"/>
                <w:sz w:val="20"/>
                <w:szCs w:val="20"/>
                <w:lang w:val="en-US"/>
              </w:rPr>
              <w:t xml:space="preserve"> each session </w:t>
            </w:r>
            <w:r w:rsidR="00500127" w:rsidRPr="00782685">
              <w:rPr>
                <w:rFonts w:ascii="Verdana" w:hAnsi="Verdana"/>
                <w:b/>
                <w:bCs/>
                <w:color w:val="5A524B" w:themeColor="text1" w:themeShade="BF"/>
                <w:sz w:val="20"/>
                <w:szCs w:val="20"/>
                <w:lang w:val="en-US"/>
              </w:rPr>
              <w:t xml:space="preserve"> </w:t>
            </w:r>
          </w:p>
          <w:p w14:paraId="2002304F" w14:textId="3E8EDF04" w:rsidR="00782685" w:rsidRPr="00782685" w:rsidRDefault="00782685" w:rsidP="00782685">
            <w:pPr>
              <w:pStyle w:val="ListParagraph"/>
              <w:spacing w:after="0"/>
              <w:ind w:left="389"/>
              <w:rPr>
                <w:rFonts w:ascii="Verdana" w:hAnsi="Verdana"/>
                <w:b/>
                <w:bCs/>
                <w:sz w:val="18"/>
                <w:szCs w:val="18"/>
                <w:lang w:val="en-US"/>
              </w:rPr>
            </w:pPr>
          </w:p>
        </w:tc>
      </w:tr>
      <w:tr w:rsidR="00500127" w:rsidRPr="00C25020" w14:paraId="4DA7175A" w14:textId="77777777" w:rsidTr="00500127">
        <w:tc>
          <w:tcPr>
            <w:tcW w:w="9918" w:type="dxa"/>
            <w:shd w:val="clear" w:color="auto" w:fill="auto"/>
          </w:tcPr>
          <w:p w14:paraId="674CCAD7" w14:textId="186B186A" w:rsidR="00AC2CD5" w:rsidRPr="00D40BAF" w:rsidRDefault="00231EF6" w:rsidP="004E5C46">
            <w:pPr>
              <w:pStyle w:val="ListParagraph"/>
              <w:numPr>
                <w:ilvl w:val="0"/>
                <w:numId w:val="6"/>
              </w:numPr>
              <w:spacing w:after="0" w:line="276" w:lineRule="auto"/>
              <w:ind w:left="458"/>
              <w:jc w:val="both"/>
              <w:rPr>
                <w:rFonts w:ascii="Verdana" w:hAnsi="Verdana"/>
                <w:sz w:val="18"/>
                <w:szCs w:val="18"/>
                <w:lang w:val="en-US"/>
              </w:rPr>
            </w:pPr>
            <w:r w:rsidRPr="00231EF6">
              <w:rPr>
                <w:rFonts w:ascii="Verdana" w:hAnsi="Verdana"/>
                <w:b/>
                <w:bCs/>
                <w:sz w:val="18"/>
                <w:szCs w:val="18"/>
                <w:lang w:val="en-US"/>
              </w:rPr>
              <w:t xml:space="preserve">Acknowledging the </w:t>
            </w:r>
            <w:r w:rsidR="00D40940" w:rsidRPr="00231EF6">
              <w:rPr>
                <w:rFonts w:ascii="Verdana" w:hAnsi="Verdana"/>
                <w:b/>
                <w:bCs/>
                <w:sz w:val="18"/>
                <w:szCs w:val="18"/>
                <w:lang w:val="en-US"/>
              </w:rPr>
              <w:t>impact</w:t>
            </w:r>
            <w:r w:rsidR="004810B9">
              <w:rPr>
                <w:rFonts w:ascii="Verdana" w:hAnsi="Verdana"/>
                <w:b/>
                <w:bCs/>
                <w:sz w:val="18"/>
                <w:szCs w:val="18"/>
                <w:lang w:val="en-US"/>
              </w:rPr>
              <w:t xml:space="preserve"> that</w:t>
            </w:r>
            <w:r w:rsidRPr="00231EF6">
              <w:rPr>
                <w:rFonts w:ascii="Verdana" w:hAnsi="Verdana"/>
                <w:b/>
                <w:bCs/>
                <w:sz w:val="18"/>
                <w:szCs w:val="18"/>
                <w:lang w:val="en-US"/>
              </w:rPr>
              <w:t xml:space="preserve"> the current situation </w:t>
            </w:r>
            <w:r w:rsidR="00400135">
              <w:rPr>
                <w:rFonts w:ascii="Verdana" w:hAnsi="Verdana"/>
                <w:b/>
                <w:bCs/>
                <w:sz w:val="18"/>
                <w:szCs w:val="18"/>
                <w:lang w:val="en-US"/>
              </w:rPr>
              <w:t xml:space="preserve">has on </w:t>
            </w:r>
            <w:r w:rsidR="001A0774">
              <w:rPr>
                <w:rFonts w:ascii="Verdana" w:hAnsi="Verdana"/>
                <w:b/>
                <w:bCs/>
                <w:sz w:val="18"/>
                <w:szCs w:val="18"/>
                <w:lang w:val="en-US"/>
              </w:rPr>
              <w:t>us</w:t>
            </w:r>
            <w:r w:rsidR="00400135">
              <w:rPr>
                <w:rFonts w:ascii="Verdana" w:hAnsi="Verdana"/>
                <w:b/>
                <w:bCs/>
                <w:sz w:val="18"/>
                <w:szCs w:val="18"/>
                <w:lang w:val="en-US"/>
              </w:rPr>
              <w:t xml:space="preserve"> as </w:t>
            </w:r>
            <w:r w:rsidR="001A0774">
              <w:rPr>
                <w:rFonts w:ascii="Verdana" w:hAnsi="Verdana"/>
                <w:b/>
                <w:bCs/>
                <w:sz w:val="18"/>
                <w:szCs w:val="18"/>
                <w:lang w:val="en-US"/>
              </w:rPr>
              <w:t xml:space="preserve">an </w:t>
            </w:r>
            <w:r w:rsidR="00400135">
              <w:rPr>
                <w:rFonts w:ascii="Verdana" w:hAnsi="Verdana"/>
                <w:b/>
                <w:bCs/>
                <w:sz w:val="18"/>
                <w:szCs w:val="18"/>
                <w:lang w:val="en-US"/>
              </w:rPr>
              <w:t>individual</w:t>
            </w:r>
            <w:r w:rsidR="001A0774">
              <w:rPr>
                <w:rFonts w:ascii="Verdana" w:hAnsi="Verdana"/>
                <w:b/>
                <w:bCs/>
                <w:sz w:val="18"/>
                <w:szCs w:val="18"/>
                <w:lang w:val="en-US"/>
              </w:rPr>
              <w:t>.</w:t>
            </w:r>
            <w:r>
              <w:rPr>
                <w:rFonts w:ascii="Verdana" w:hAnsi="Verdana"/>
                <w:sz w:val="18"/>
                <w:szCs w:val="18"/>
                <w:lang w:val="en-US"/>
              </w:rPr>
              <w:t xml:space="preserve"> </w:t>
            </w:r>
            <w:r w:rsidR="00163162">
              <w:rPr>
                <w:rFonts w:ascii="Verdana" w:hAnsi="Verdana"/>
                <w:sz w:val="18"/>
                <w:szCs w:val="18"/>
                <w:lang w:val="en-US"/>
              </w:rPr>
              <w:t xml:space="preserve">We are all constantly exposed to distressing news, however deeply we may attempt to shut it </w:t>
            </w:r>
            <w:r w:rsidR="00AA216F">
              <w:rPr>
                <w:rFonts w:ascii="Verdana" w:hAnsi="Verdana"/>
                <w:sz w:val="18"/>
                <w:szCs w:val="18"/>
                <w:lang w:val="en-US"/>
              </w:rPr>
              <w:t xml:space="preserve">out from ourselves. Further, there are </w:t>
            </w:r>
            <w:proofErr w:type="gramStart"/>
            <w:r w:rsidR="00AA216F">
              <w:rPr>
                <w:rFonts w:ascii="Verdana" w:hAnsi="Verdana"/>
                <w:sz w:val="18"/>
                <w:szCs w:val="18"/>
                <w:lang w:val="en-US"/>
              </w:rPr>
              <w:t>a number of</w:t>
            </w:r>
            <w:proofErr w:type="gramEnd"/>
            <w:r w:rsidR="00AA216F">
              <w:rPr>
                <w:rFonts w:ascii="Verdana" w:hAnsi="Verdana"/>
                <w:sz w:val="18"/>
                <w:szCs w:val="18"/>
                <w:lang w:val="en-US"/>
              </w:rPr>
              <w:t xml:space="preserve"> issues </w:t>
            </w:r>
            <w:r w:rsidR="00E76F8B">
              <w:rPr>
                <w:rFonts w:ascii="Verdana" w:hAnsi="Verdana"/>
                <w:sz w:val="18"/>
                <w:szCs w:val="18"/>
                <w:lang w:val="en-US"/>
              </w:rPr>
              <w:t xml:space="preserve">relating to </w:t>
            </w:r>
            <w:r w:rsidR="004810B9">
              <w:rPr>
                <w:rFonts w:ascii="Verdana" w:hAnsi="Verdana"/>
                <w:sz w:val="18"/>
                <w:szCs w:val="18"/>
                <w:lang w:val="en-US"/>
              </w:rPr>
              <w:t>Cov</w:t>
            </w:r>
            <w:r w:rsidR="00E76F8B">
              <w:rPr>
                <w:rFonts w:ascii="Verdana" w:hAnsi="Verdana"/>
                <w:sz w:val="18"/>
                <w:szCs w:val="18"/>
                <w:lang w:val="en-US"/>
              </w:rPr>
              <w:t xml:space="preserve">id-19 </w:t>
            </w:r>
            <w:r w:rsidR="00AA216F">
              <w:rPr>
                <w:rFonts w:ascii="Verdana" w:hAnsi="Verdana"/>
                <w:sz w:val="18"/>
                <w:szCs w:val="18"/>
                <w:lang w:val="en-US"/>
              </w:rPr>
              <w:t>which may affect us directly</w:t>
            </w:r>
            <w:r w:rsidR="00E76F8B">
              <w:rPr>
                <w:rFonts w:ascii="Verdana" w:hAnsi="Verdana"/>
                <w:sz w:val="18"/>
                <w:szCs w:val="18"/>
                <w:lang w:val="en-US"/>
              </w:rPr>
              <w:t>, namely mortality, possible loss, feeling a sense of lack of control</w:t>
            </w:r>
            <w:r>
              <w:rPr>
                <w:rFonts w:ascii="Verdana" w:hAnsi="Verdana"/>
                <w:sz w:val="18"/>
                <w:szCs w:val="18"/>
                <w:lang w:val="en-US"/>
              </w:rPr>
              <w:t xml:space="preserve">, social vs personal responsibility, etc. </w:t>
            </w:r>
            <w:r w:rsidR="00400135" w:rsidRPr="00C15BD0">
              <w:rPr>
                <w:rFonts w:ascii="Verdana" w:hAnsi="Verdana"/>
                <w:sz w:val="18"/>
                <w:szCs w:val="18"/>
                <w:lang w:val="en-US"/>
              </w:rPr>
              <w:t>It is not possible to empty ourselves entirely of these private worries before contact with our patients. However, each of us has resources and techniques to listen to ourselves, bear our emotions and anxieties, and steady ourselves within. We need to do this self-steadying before each session.</w:t>
            </w:r>
            <w:r w:rsidR="009F7C35">
              <w:rPr>
                <w:rFonts w:ascii="Verdana" w:hAnsi="Verdana"/>
                <w:sz w:val="18"/>
                <w:szCs w:val="18"/>
                <w:lang w:val="en-US"/>
              </w:rPr>
              <w:t xml:space="preserve"> </w:t>
            </w:r>
            <w:r w:rsidR="009F7C35" w:rsidRPr="000E2C20">
              <w:rPr>
                <w:rFonts w:ascii="Verdana" w:hAnsi="Verdana"/>
                <w:sz w:val="18"/>
                <w:szCs w:val="18"/>
                <w:lang w:val="en-US"/>
              </w:rPr>
              <w:t>If, however, you feel that your ability to calm your mind is slipping, for whatever reason, please do not hold a session. It may be time to look focus on looking after yourself and getting support to do so.</w:t>
            </w:r>
          </w:p>
          <w:p w14:paraId="43C23397" w14:textId="0A3F3145" w:rsidR="00231EF6" w:rsidRPr="00231EF6" w:rsidRDefault="00231EF6" w:rsidP="004E5C46">
            <w:pPr>
              <w:pStyle w:val="ListParagraph"/>
              <w:spacing w:line="276" w:lineRule="auto"/>
              <w:ind w:left="33"/>
              <w:jc w:val="both"/>
              <w:rPr>
                <w:rFonts w:ascii="Verdana" w:hAnsi="Verdana"/>
                <w:sz w:val="8"/>
                <w:szCs w:val="8"/>
                <w:lang w:val="en-US"/>
              </w:rPr>
            </w:pPr>
          </w:p>
          <w:p w14:paraId="5CA83A68" w14:textId="5418EC63" w:rsidR="00500127" w:rsidRPr="00EB4EEC" w:rsidRDefault="00500127" w:rsidP="004E5C46">
            <w:pPr>
              <w:pStyle w:val="ListParagraph"/>
              <w:numPr>
                <w:ilvl w:val="0"/>
                <w:numId w:val="6"/>
              </w:numPr>
              <w:spacing w:after="0" w:line="276" w:lineRule="auto"/>
              <w:ind w:left="458"/>
              <w:jc w:val="both"/>
              <w:rPr>
                <w:rFonts w:ascii="Verdana" w:hAnsi="Verdana"/>
                <w:sz w:val="18"/>
                <w:szCs w:val="18"/>
                <w:lang w:val="en-US"/>
              </w:rPr>
            </w:pPr>
            <w:r w:rsidRPr="00F408C0">
              <w:rPr>
                <w:rFonts w:ascii="Verdana" w:hAnsi="Verdana"/>
                <w:b/>
                <w:bCs/>
                <w:sz w:val="18"/>
                <w:szCs w:val="18"/>
                <w:lang w:val="en-US"/>
              </w:rPr>
              <w:t>Pre</w:t>
            </w:r>
            <w:r w:rsidR="009F7C35" w:rsidRPr="00F408C0">
              <w:rPr>
                <w:rFonts w:ascii="Verdana" w:hAnsi="Verdana"/>
                <w:b/>
                <w:bCs/>
                <w:sz w:val="18"/>
                <w:szCs w:val="18"/>
                <w:lang w:val="en-US"/>
              </w:rPr>
              <w:t>- and p</w:t>
            </w:r>
            <w:r w:rsidRPr="00F408C0">
              <w:rPr>
                <w:rFonts w:ascii="Verdana" w:hAnsi="Verdana"/>
                <w:b/>
                <w:bCs/>
                <w:sz w:val="18"/>
                <w:szCs w:val="18"/>
                <w:lang w:val="en-US"/>
              </w:rPr>
              <w:t>ost-session preparation.</w:t>
            </w:r>
            <w:r w:rsidRPr="00F408C0">
              <w:rPr>
                <w:rFonts w:ascii="Verdana" w:hAnsi="Verdana"/>
                <w:sz w:val="18"/>
                <w:szCs w:val="18"/>
                <w:lang w:val="en-US"/>
              </w:rPr>
              <w:t xml:space="preserve"> </w:t>
            </w:r>
            <w:r w:rsidR="009F7E65">
              <w:rPr>
                <w:rFonts w:ascii="Verdana" w:hAnsi="Verdana"/>
                <w:sz w:val="18"/>
                <w:szCs w:val="18"/>
                <w:lang w:val="en-US"/>
              </w:rPr>
              <w:t xml:space="preserve">Its important to consciously settle yourself before a </w:t>
            </w:r>
            <w:r w:rsidR="00E8643E">
              <w:rPr>
                <w:rFonts w:ascii="Verdana" w:hAnsi="Verdana"/>
                <w:sz w:val="18"/>
                <w:szCs w:val="18"/>
                <w:lang w:val="en-US"/>
              </w:rPr>
              <w:t>video session</w:t>
            </w:r>
            <w:r w:rsidR="009F7E65">
              <w:rPr>
                <w:rFonts w:ascii="Verdana" w:hAnsi="Verdana"/>
                <w:sz w:val="18"/>
                <w:szCs w:val="18"/>
                <w:lang w:val="en-US"/>
              </w:rPr>
              <w:t xml:space="preserve"> </w:t>
            </w:r>
            <w:r w:rsidR="00AF6438">
              <w:rPr>
                <w:rFonts w:ascii="Verdana" w:hAnsi="Verdana"/>
                <w:sz w:val="18"/>
                <w:szCs w:val="18"/>
                <w:lang w:val="en-US"/>
              </w:rPr>
              <w:t>so that your voice is soothing and calm. It may help to monitor your emotional temperature</w:t>
            </w:r>
            <w:r w:rsidR="009508F0">
              <w:rPr>
                <w:rFonts w:ascii="Verdana" w:hAnsi="Verdana"/>
                <w:sz w:val="18"/>
                <w:szCs w:val="18"/>
                <w:lang w:val="en-US"/>
              </w:rPr>
              <w:t xml:space="preserve">, ensuring that it is neither too hot nor too cold </w:t>
            </w:r>
            <w:r w:rsidR="009508F0" w:rsidRPr="00F408C0">
              <w:rPr>
                <w:rFonts w:ascii="Verdana" w:hAnsi="Verdana"/>
                <w:sz w:val="18"/>
                <w:szCs w:val="18"/>
                <w:lang w:val="en-US"/>
              </w:rPr>
              <w:t>but in the appropriate warm mentalizing range to connect with the family</w:t>
            </w:r>
            <w:r w:rsidR="00A10059">
              <w:rPr>
                <w:rFonts w:ascii="Verdana" w:hAnsi="Verdana"/>
                <w:sz w:val="18"/>
                <w:szCs w:val="18"/>
                <w:lang w:val="en-US"/>
              </w:rPr>
              <w:t xml:space="preserve">. To </w:t>
            </w:r>
            <w:r w:rsidR="0093366F">
              <w:rPr>
                <w:rFonts w:ascii="Verdana" w:hAnsi="Verdana"/>
                <w:sz w:val="18"/>
                <w:szCs w:val="18"/>
                <w:lang w:val="en-US"/>
              </w:rPr>
              <w:t xml:space="preserve">further </w:t>
            </w:r>
            <w:r w:rsidR="00A10059">
              <w:rPr>
                <w:rFonts w:ascii="Verdana" w:hAnsi="Verdana"/>
                <w:sz w:val="18"/>
                <w:szCs w:val="18"/>
                <w:lang w:val="en-US"/>
              </w:rPr>
              <w:t xml:space="preserve">help your sense of connectedness we recommend </w:t>
            </w:r>
            <w:r w:rsidR="00967260">
              <w:rPr>
                <w:rFonts w:ascii="Verdana" w:hAnsi="Verdana"/>
                <w:sz w:val="18"/>
                <w:szCs w:val="18"/>
                <w:lang w:val="en-US"/>
              </w:rPr>
              <w:t>you do something with your curiosity by finding that space inside you where you can attend to the other</w:t>
            </w:r>
            <w:r w:rsidR="008175F0">
              <w:rPr>
                <w:rFonts w:ascii="Verdana" w:hAnsi="Verdana"/>
                <w:sz w:val="18"/>
                <w:szCs w:val="18"/>
                <w:lang w:val="en-US"/>
              </w:rPr>
              <w:t xml:space="preserve"> and get to a point where you </w:t>
            </w:r>
            <w:r w:rsidR="00D04FFA">
              <w:rPr>
                <w:rFonts w:ascii="Verdana" w:hAnsi="Verdana"/>
                <w:sz w:val="18"/>
                <w:szCs w:val="18"/>
                <w:lang w:val="en-US"/>
              </w:rPr>
              <w:t xml:space="preserve">will know you are more regulated, which everyone has their own way of monitoring. </w:t>
            </w:r>
            <w:r w:rsidR="00EB4EEC">
              <w:rPr>
                <w:rFonts w:ascii="Verdana" w:hAnsi="Verdana"/>
                <w:sz w:val="18"/>
                <w:szCs w:val="18"/>
                <w:lang w:val="en-US"/>
              </w:rPr>
              <w:t xml:space="preserve">For example, it is recommended that you leave </w:t>
            </w:r>
            <w:r w:rsidRPr="00EB4EEC">
              <w:rPr>
                <w:rFonts w:ascii="Verdana" w:hAnsi="Verdana"/>
                <w:sz w:val="18"/>
                <w:szCs w:val="18"/>
                <w:lang w:val="en-US"/>
              </w:rPr>
              <w:t xml:space="preserve">yourself an additional 15-minutes both before and after the session for a walk, either by going outside and doing something </w:t>
            </w:r>
            <w:r w:rsidR="00EB4EEC">
              <w:rPr>
                <w:rFonts w:ascii="Verdana" w:hAnsi="Verdana"/>
                <w:sz w:val="18"/>
                <w:szCs w:val="18"/>
                <w:lang w:val="en-US"/>
              </w:rPr>
              <w:t>such as</w:t>
            </w:r>
            <w:r w:rsidRPr="00EB4EEC">
              <w:rPr>
                <w:rFonts w:ascii="Verdana" w:hAnsi="Verdana"/>
                <w:sz w:val="18"/>
                <w:szCs w:val="18"/>
                <w:lang w:val="en-US"/>
              </w:rPr>
              <w:t xml:space="preserve"> going around the block (if you are comfortable doing so) or, if staying inside, wandering around your place. If there is no way to take a walk it makes sense to do some simple stretching. It is not a good idea to leave another remote meeting or call or activity requiring focused attention (either work or play) and then immediately calling in to start the session. You will need some time to get ready for the work we are about to do. Similarly, after the session is over-take 15 minutes to do the same thing before diving into the next activity. This will give time for the session to resonate before jumping back into whatever you have next.</w:t>
            </w:r>
            <w:r w:rsidR="008F1577" w:rsidRPr="00EB4EEC">
              <w:rPr>
                <w:rFonts w:ascii="Verdana" w:hAnsi="Verdana"/>
                <w:sz w:val="18"/>
                <w:szCs w:val="18"/>
                <w:lang w:val="en-US"/>
              </w:rPr>
              <w:t xml:space="preserve"> </w:t>
            </w:r>
          </w:p>
          <w:p w14:paraId="652B2A52" w14:textId="77777777" w:rsidR="00500127" w:rsidRPr="00FA236D" w:rsidRDefault="00500127" w:rsidP="004E5C46">
            <w:pPr>
              <w:pStyle w:val="ListParagraph"/>
              <w:spacing w:line="276" w:lineRule="auto"/>
              <w:ind w:left="458"/>
              <w:jc w:val="both"/>
              <w:rPr>
                <w:rFonts w:ascii="Verdana" w:hAnsi="Verdana"/>
                <w:sz w:val="8"/>
                <w:szCs w:val="8"/>
                <w:lang w:val="en-US"/>
              </w:rPr>
            </w:pPr>
          </w:p>
          <w:p w14:paraId="2EADCF23" w14:textId="03C4966F" w:rsidR="00AC2CD5" w:rsidRDefault="00500127" w:rsidP="004E5C46">
            <w:pPr>
              <w:pStyle w:val="ListParagraph"/>
              <w:numPr>
                <w:ilvl w:val="0"/>
                <w:numId w:val="6"/>
              </w:numPr>
              <w:spacing w:after="0" w:line="276" w:lineRule="auto"/>
              <w:ind w:left="458"/>
              <w:jc w:val="both"/>
              <w:rPr>
                <w:rFonts w:ascii="Verdana" w:hAnsi="Verdana"/>
                <w:sz w:val="18"/>
                <w:szCs w:val="18"/>
                <w:lang w:val="en-US"/>
              </w:rPr>
            </w:pPr>
            <w:r>
              <w:rPr>
                <w:rFonts w:ascii="Verdana" w:hAnsi="Verdana"/>
                <w:b/>
                <w:bCs/>
                <w:sz w:val="18"/>
                <w:szCs w:val="18"/>
                <w:lang w:val="en-US"/>
              </w:rPr>
              <w:t>Supervision.</w:t>
            </w:r>
            <w:r>
              <w:rPr>
                <w:rFonts w:ascii="Verdana" w:hAnsi="Verdana"/>
                <w:sz w:val="18"/>
                <w:szCs w:val="18"/>
                <w:lang w:val="en-US"/>
              </w:rPr>
              <w:t xml:space="preserve"> </w:t>
            </w:r>
            <w:r w:rsidR="000938CB">
              <w:rPr>
                <w:rFonts w:ascii="Verdana" w:hAnsi="Verdana"/>
                <w:sz w:val="18"/>
                <w:szCs w:val="18"/>
                <w:lang w:val="en-US"/>
              </w:rPr>
              <w:t xml:space="preserve">We recommend using </w:t>
            </w:r>
            <w:r w:rsidR="00AE5657">
              <w:rPr>
                <w:rFonts w:ascii="Verdana" w:hAnsi="Verdana"/>
                <w:sz w:val="18"/>
                <w:szCs w:val="18"/>
                <w:lang w:val="en-US"/>
              </w:rPr>
              <w:t xml:space="preserve">group and individual </w:t>
            </w:r>
            <w:r w:rsidR="000938CB">
              <w:rPr>
                <w:rFonts w:ascii="Verdana" w:hAnsi="Verdana"/>
                <w:sz w:val="18"/>
                <w:szCs w:val="18"/>
                <w:lang w:val="en-US"/>
              </w:rPr>
              <w:t>supervision as a safe space</w:t>
            </w:r>
            <w:r>
              <w:rPr>
                <w:rFonts w:ascii="Verdana" w:hAnsi="Verdana"/>
                <w:sz w:val="18"/>
                <w:szCs w:val="18"/>
                <w:lang w:val="en-US"/>
              </w:rPr>
              <w:t xml:space="preserve"> </w:t>
            </w:r>
            <w:r w:rsidR="000938CB">
              <w:rPr>
                <w:rFonts w:ascii="Verdana" w:hAnsi="Verdana"/>
                <w:sz w:val="18"/>
                <w:szCs w:val="18"/>
                <w:lang w:val="en-US"/>
              </w:rPr>
              <w:t>where</w:t>
            </w:r>
            <w:r w:rsidR="00205E39">
              <w:rPr>
                <w:rFonts w:ascii="Verdana" w:hAnsi="Verdana"/>
                <w:sz w:val="18"/>
                <w:szCs w:val="18"/>
                <w:lang w:val="en-US"/>
              </w:rPr>
              <w:t xml:space="preserve"> your </w:t>
            </w:r>
            <w:r>
              <w:rPr>
                <w:rFonts w:ascii="Verdana" w:hAnsi="Verdana"/>
                <w:sz w:val="18"/>
                <w:szCs w:val="18"/>
                <w:lang w:val="en-US"/>
              </w:rPr>
              <w:t xml:space="preserve">thoughts, fears and own anxieties </w:t>
            </w:r>
            <w:r w:rsidR="00D209A5">
              <w:rPr>
                <w:rFonts w:ascii="Verdana" w:hAnsi="Verdana"/>
                <w:sz w:val="18"/>
                <w:szCs w:val="18"/>
                <w:lang w:val="en-US"/>
              </w:rPr>
              <w:t>can</w:t>
            </w:r>
            <w:r w:rsidR="00205E39">
              <w:rPr>
                <w:rFonts w:ascii="Verdana" w:hAnsi="Verdana"/>
                <w:sz w:val="18"/>
                <w:szCs w:val="18"/>
                <w:lang w:val="en-US"/>
              </w:rPr>
              <w:t xml:space="preserve"> be </w:t>
            </w:r>
            <w:r>
              <w:rPr>
                <w:rFonts w:ascii="Verdana" w:hAnsi="Verdana"/>
                <w:sz w:val="18"/>
                <w:szCs w:val="18"/>
                <w:lang w:val="en-US"/>
              </w:rPr>
              <w:t>held during this time.</w:t>
            </w:r>
            <w:r w:rsidR="00AE5657">
              <w:rPr>
                <w:rFonts w:ascii="Verdana" w:hAnsi="Verdana"/>
                <w:sz w:val="18"/>
                <w:szCs w:val="18"/>
                <w:lang w:val="en-US"/>
              </w:rPr>
              <w:t xml:space="preserve"> Further, i</w:t>
            </w:r>
            <w:r>
              <w:rPr>
                <w:rFonts w:ascii="Verdana" w:hAnsi="Verdana"/>
                <w:sz w:val="18"/>
                <w:szCs w:val="18"/>
                <w:lang w:val="en-US"/>
              </w:rPr>
              <w:t xml:space="preserve">n adapting to this new way of working it may initially indicate a need for more frequent supervision. </w:t>
            </w:r>
            <w:r w:rsidR="00D40BAF">
              <w:rPr>
                <w:rFonts w:ascii="Verdana" w:hAnsi="Verdana"/>
                <w:sz w:val="18"/>
                <w:szCs w:val="18"/>
                <w:lang w:val="en-US"/>
              </w:rPr>
              <w:t>Here you may also safely explore your feelings and beliefs about using video therapy</w:t>
            </w:r>
            <w:r w:rsidR="00B02143">
              <w:rPr>
                <w:rFonts w:ascii="Verdana" w:hAnsi="Verdana"/>
                <w:sz w:val="18"/>
                <w:szCs w:val="18"/>
                <w:lang w:val="en-US"/>
              </w:rPr>
              <w:t xml:space="preserve"> and self-regulate your own difficulties with the changes such as the worries for families’ mental health, </w:t>
            </w:r>
            <w:r w:rsidR="00B02143" w:rsidRPr="00F408C0">
              <w:rPr>
                <w:rFonts w:ascii="Verdana" w:hAnsi="Verdana"/>
                <w:sz w:val="18"/>
                <w:szCs w:val="18"/>
                <w:lang w:val="en-US"/>
              </w:rPr>
              <w:t>irritation with the option of discontinuing face-to-face psychotherapy, or guilt at the idea of not being available enough</w:t>
            </w:r>
            <w:r w:rsidR="00B02143">
              <w:rPr>
                <w:rFonts w:ascii="Verdana" w:hAnsi="Verdana"/>
                <w:sz w:val="18"/>
                <w:szCs w:val="18"/>
                <w:lang w:val="en-US"/>
              </w:rPr>
              <w:t xml:space="preserve">. </w:t>
            </w:r>
          </w:p>
          <w:p w14:paraId="3C5A3BBD" w14:textId="49876C7C" w:rsidR="00FE5F03" w:rsidRPr="004E5C46" w:rsidRDefault="00AE5657" w:rsidP="00D8356C">
            <w:pPr>
              <w:pStyle w:val="ListParagraph"/>
              <w:spacing w:after="0" w:line="276" w:lineRule="auto"/>
              <w:ind w:left="458"/>
              <w:jc w:val="both"/>
              <w:rPr>
                <w:rFonts w:ascii="Verdana" w:hAnsi="Verdana"/>
                <w:sz w:val="18"/>
                <w:szCs w:val="18"/>
                <w:lang w:val="en-US"/>
              </w:rPr>
            </w:pPr>
            <w:r>
              <w:rPr>
                <w:rFonts w:ascii="Verdana" w:hAnsi="Verdana"/>
                <w:sz w:val="18"/>
                <w:szCs w:val="18"/>
                <w:lang w:val="en-US"/>
              </w:rPr>
              <w:t xml:space="preserve">We also recommend that you </w:t>
            </w:r>
            <w:proofErr w:type="gramStart"/>
            <w:r>
              <w:rPr>
                <w:rFonts w:ascii="Verdana" w:hAnsi="Verdana"/>
                <w:sz w:val="18"/>
                <w:szCs w:val="18"/>
                <w:lang w:val="en-US"/>
              </w:rPr>
              <w:t>keep</w:t>
            </w:r>
            <w:r w:rsidR="00E8643E">
              <w:rPr>
                <w:rFonts w:ascii="Verdana" w:hAnsi="Verdana"/>
                <w:sz w:val="18"/>
                <w:szCs w:val="18"/>
                <w:lang w:val="en-US"/>
              </w:rPr>
              <w:t>ing</w:t>
            </w:r>
            <w:proofErr w:type="gramEnd"/>
            <w:r w:rsidR="00E8643E">
              <w:rPr>
                <w:rFonts w:ascii="Verdana" w:hAnsi="Verdana"/>
                <w:sz w:val="18"/>
                <w:szCs w:val="18"/>
                <w:lang w:val="en-US"/>
              </w:rPr>
              <w:t xml:space="preserve"> in c</w:t>
            </w:r>
            <w:r>
              <w:rPr>
                <w:rFonts w:ascii="Verdana" w:hAnsi="Verdana"/>
                <w:sz w:val="18"/>
                <w:szCs w:val="18"/>
                <w:lang w:val="en-US"/>
              </w:rPr>
              <w:t xml:space="preserve">ontact with colleagues </w:t>
            </w:r>
            <w:r w:rsidR="00E8643E">
              <w:rPr>
                <w:rFonts w:ascii="Verdana" w:hAnsi="Verdana"/>
                <w:sz w:val="18"/>
                <w:szCs w:val="18"/>
                <w:lang w:val="en-US"/>
              </w:rPr>
              <w:t xml:space="preserve">also </w:t>
            </w:r>
            <w:r w:rsidR="00AC2CD5">
              <w:rPr>
                <w:rFonts w:ascii="Verdana" w:hAnsi="Verdana"/>
                <w:sz w:val="18"/>
                <w:szCs w:val="18"/>
                <w:lang w:val="en-US"/>
              </w:rPr>
              <w:t xml:space="preserve">via other more informal means (e.g. phone, </w:t>
            </w:r>
            <w:proofErr w:type="spellStart"/>
            <w:r w:rsidR="00AC2CD5">
              <w:rPr>
                <w:rFonts w:ascii="Verdana" w:hAnsi="Verdana"/>
                <w:sz w:val="18"/>
                <w:szCs w:val="18"/>
                <w:lang w:val="en-US"/>
              </w:rPr>
              <w:t>Whatsapp</w:t>
            </w:r>
            <w:proofErr w:type="spellEnd"/>
            <w:r w:rsidR="00AC2CD5">
              <w:rPr>
                <w:rFonts w:ascii="Verdana" w:hAnsi="Verdana"/>
                <w:sz w:val="18"/>
                <w:szCs w:val="18"/>
                <w:lang w:val="en-US"/>
              </w:rPr>
              <w:t xml:space="preserve"> etc.) to support each other</w:t>
            </w:r>
            <w:r w:rsidR="00B02143">
              <w:rPr>
                <w:rFonts w:ascii="Verdana" w:hAnsi="Verdana"/>
                <w:sz w:val="18"/>
                <w:szCs w:val="18"/>
                <w:lang w:val="en-US"/>
              </w:rPr>
              <w:t xml:space="preserve">. </w:t>
            </w:r>
          </w:p>
          <w:p w14:paraId="32E9C7E9" w14:textId="4F52F3A7" w:rsidR="00FE5F03" w:rsidRPr="00D8356C" w:rsidRDefault="00FE5F03" w:rsidP="00FE5F03">
            <w:pPr>
              <w:spacing w:after="0"/>
              <w:jc w:val="both"/>
              <w:rPr>
                <w:rFonts w:ascii="Verdana" w:hAnsi="Verdana"/>
                <w:sz w:val="8"/>
                <w:szCs w:val="8"/>
                <w:lang w:val="en-US"/>
              </w:rPr>
            </w:pPr>
          </w:p>
        </w:tc>
      </w:tr>
      <w:tr w:rsidR="00500127" w:rsidRPr="00C25020" w14:paraId="58D3AFC0" w14:textId="77777777" w:rsidTr="00782685">
        <w:tc>
          <w:tcPr>
            <w:tcW w:w="9918" w:type="dxa"/>
            <w:shd w:val="clear" w:color="auto" w:fill="CBE4FA" w:themeFill="accent3" w:themeFillTint="33"/>
          </w:tcPr>
          <w:p w14:paraId="3A025380" w14:textId="11C18A20" w:rsidR="006D225D" w:rsidRDefault="006D225D" w:rsidP="006D225D">
            <w:pPr>
              <w:pStyle w:val="ListParagraph"/>
              <w:numPr>
                <w:ilvl w:val="0"/>
                <w:numId w:val="7"/>
              </w:numPr>
              <w:spacing w:after="0"/>
              <w:rPr>
                <w:rFonts w:ascii="Verdana" w:hAnsi="Verdana"/>
                <w:b/>
                <w:bCs/>
                <w:color w:val="5A524B" w:themeColor="text1" w:themeShade="BF"/>
                <w:sz w:val="20"/>
                <w:szCs w:val="20"/>
                <w:lang w:val="en-US"/>
              </w:rPr>
            </w:pPr>
            <w:r>
              <w:rPr>
                <w:rFonts w:ascii="Verdana" w:hAnsi="Verdana"/>
                <w:b/>
                <w:bCs/>
                <w:color w:val="5A524B" w:themeColor="text1" w:themeShade="BF"/>
                <w:sz w:val="20"/>
                <w:szCs w:val="20"/>
                <w:lang w:val="en-US"/>
              </w:rPr>
              <w:t>Practical and clinical considerations in p</w:t>
            </w:r>
            <w:r w:rsidR="00500127" w:rsidRPr="00782685">
              <w:rPr>
                <w:rFonts w:ascii="Verdana" w:hAnsi="Verdana"/>
                <w:b/>
                <w:bCs/>
                <w:color w:val="5A524B" w:themeColor="text1" w:themeShade="BF"/>
                <w:sz w:val="20"/>
                <w:szCs w:val="20"/>
                <w:lang w:val="en-US"/>
              </w:rPr>
              <w:t xml:space="preserve">lanning therapy within a digital platform with the family </w:t>
            </w:r>
          </w:p>
          <w:p w14:paraId="1E37AC24" w14:textId="46D6D04F" w:rsidR="006D225D" w:rsidRPr="006D225D" w:rsidRDefault="006D225D" w:rsidP="006D225D">
            <w:pPr>
              <w:pStyle w:val="ListParagraph"/>
              <w:spacing w:after="0"/>
              <w:ind w:left="389"/>
              <w:rPr>
                <w:rFonts w:ascii="Verdana" w:hAnsi="Verdana"/>
                <w:b/>
                <w:bCs/>
                <w:color w:val="5A524B" w:themeColor="text1" w:themeShade="BF"/>
                <w:sz w:val="20"/>
                <w:szCs w:val="20"/>
                <w:lang w:val="en-US"/>
              </w:rPr>
            </w:pPr>
          </w:p>
        </w:tc>
      </w:tr>
      <w:tr w:rsidR="00500127" w:rsidRPr="00C25020" w14:paraId="6E7D0DE0" w14:textId="77777777" w:rsidTr="00500127">
        <w:tc>
          <w:tcPr>
            <w:tcW w:w="9918" w:type="dxa"/>
          </w:tcPr>
          <w:p w14:paraId="37E25EF1" w14:textId="6ADAEFB2" w:rsidR="00BC1537" w:rsidRDefault="00FE5F03" w:rsidP="004E5C46">
            <w:pPr>
              <w:spacing w:after="0" w:line="276" w:lineRule="auto"/>
              <w:jc w:val="both"/>
              <w:rPr>
                <w:rFonts w:ascii="Verdana" w:hAnsi="Verdana"/>
                <w:b/>
                <w:bCs/>
                <w:sz w:val="18"/>
                <w:szCs w:val="18"/>
                <w:lang w:val="en-US"/>
              </w:rPr>
            </w:pPr>
            <w:r w:rsidRPr="00726976">
              <w:rPr>
                <w:rFonts w:ascii="Verdana" w:hAnsi="Verdana"/>
                <w:b/>
                <w:bCs/>
                <w:sz w:val="18"/>
                <w:szCs w:val="18"/>
                <w:lang w:val="en-US"/>
              </w:rPr>
              <w:t>Give thought with the family to what will best anchor you and them</w:t>
            </w:r>
            <w:r w:rsidR="009B1035">
              <w:rPr>
                <w:rFonts w:ascii="Verdana" w:hAnsi="Verdana"/>
                <w:b/>
                <w:bCs/>
                <w:sz w:val="18"/>
                <w:szCs w:val="18"/>
                <w:lang w:val="en-US"/>
              </w:rPr>
              <w:t>:</w:t>
            </w:r>
          </w:p>
          <w:p w14:paraId="67916ED2" w14:textId="77777777" w:rsidR="00BC1537" w:rsidRPr="000B4158" w:rsidRDefault="00BC1537" w:rsidP="004E5C46">
            <w:pPr>
              <w:spacing w:after="0" w:line="276" w:lineRule="auto"/>
              <w:jc w:val="both"/>
              <w:rPr>
                <w:rFonts w:ascii="Verdana" w:hAnsi="Verdana"/>
                <w:b/>
                <w:bCs/>
                <w:sz w:val="8"/>
                <w:szCs w:val="8"/>
                <w:lang w:val="en-US"/>
              </w:rPr>
            </w:pPr>
          </w:p>
          <w:p w14:paraId="2340E42B" w14:textId="7AC980EA" w:rsidR="00A904A7" w:rsidRDefault="006A7E77" w:rsidP="004E5C46">
            <w:pPr>
              <w:pStyle w:val="ListParagraph"/>
              <w:numPr>
                <w:ilvl w:val="0"/>
                <w:numId w:val="5"/>
              </w:numPr>
              <w:spacing w:after="0" w:line="276" w:lineRule="auto"/>
              <w:ind w:left="456"/>
              <w:jc w:val="both"/>
              <w:rPr>
                <w:rFonts w:ascii="Verdana" w:hAnsi="Verdana"/>
                <w:sz w:val="18"/>
                <w:szCs w:val="18"/>
                <w:lang w:val="en-US"/>
              </w:rPr>
            </w:pPr>
            <w:r w:rsidRPr="0049516D">
              <w:rPr>
                <w:rFonts w:ascii="Verdana" w:hAnsi="Verdana"/>
                <w:i/>
                <w:iCs/>
                <w:sz w:val="18"/>
                <w:szCs w:val="18"/>
                <w:lang w:val="en-US"/>
              </w:rPr>
              <w:t>Preparation.</w:t>
            </w:r>
            <w:r>
              <w:rPr>
                <w:rFonts w:ascii="Verdana" w:hAnsi="Verdana"/>
                <w:sz w:val="18"/>
                <w:szCs w:val="18"/>
                <w:lang w:val="en-US"/>
              </w:rPr>
              <w:t xml:space="preserve"> </w:t>
            </w:r>
            <w:r w:rsidR="008D43A8">
              <w:rPr>
                <w:rFonts w:ascii="Verdana" w:hAnsi="Verdana"/>
                <w:sz w:val="18"/>
                <w:szCs w:val="18"/>
                <w:lang w:val="en-US"/>
              </w:rPr>
              <w:t>First, we recommend not</w:t>
            </w:r>
            <w:r w:rsidR="00500127" w:rsidRPr="00C25020">
              <w:rPr>
                <w:rFonts w:ascii="Verdana" w:hAnsi="Verdana"/>
                <w:sz w:val="18"/>
                <w:szCs w:val="18"/>
                <w:lang w:val="en-US"/>
              </w:rPr>
              <w:t xml:space="preserve"> rush</w:t>
            </w:r>
            <w:r w:rsidR="008D43A8">
              <w:rPr>
                <w:rFonts w:ascii="Verdana" w:hAnsi="Verdana"/>
                <w:sz w:val="18"/>
                <w:szCs w:val="18"/>
                <w:lang w:val="en-US"/>
              </w:rPr>
              <w:t>ing</w:t>
            </w:r>
            <w:r w:rsidR="00500127" w:rsidRPr="00C25020">
              <w:rPr>
                <w:rFonts w:ascii="Verdana" w:hAnsi="Verdana"/>
                <w:sz w:val="18"/>
                <w:szCs w:val="18"/>
                <w:lang w:val="en-US"/>
              </w:rPr>
              <w:t xml:space="preserve"> to start the </w:t>
            </w:r>
            <w:r w:rsidR="00500127">
              <w:rPr>
                <w:rFonts w:ascii="Verdana" w:hAnsi="Verdana"/>
                <w:sz w:val="18"/>
                <w:szCs w:val="18"/>
                <w:lang w:val="en-US"/>
              </w:rPr>
              <w:t>video</w:t>
            </w:r>
            <w:r w:rsidR="00500127" w:rsidRPr="00C25020">
              <w:rPr>
                <w:rFonts w:ascii="Verdana" w:hAnsi="Verdana"/>
                <w:sz w:val="18"/>
                <w:szCs w:val="18"/>
                <w:lang w:val="en-US"/>
              </w:rPr>
              <w:t xml:space="preserve"> therapy until </w:t>
            </w:r>
            <w:r w:rsidR="00500127">
              <w:rPr>
                <w:rFonts w:ascii="Verdana" w:hAnsi="Verdana"/>
                <w:sz w:val="18"/>
                <w:szCs w:val="18"/>
                <w:lang w:val="en-US"/>
              </w:rPr>
              <w:t xml:space="preserve">the </w:t>
            </w:r>
            <w:r w:rsidR="00500127" w:rsidRPr="00C25020">
              <w:rPr>
                <w:rFonts w:ascii="Verdana" w:hAnsi="Verdana"/>
                <w:sz w:val="18"/>
                <w:szCs w:val="18"/>
                <w:lang w:val="en-US"/>
              </w:rPr>
              <w:t xml:space="preserve">proper </w:t>
            </w:r>
            <w:r w:rsidR="00A904A7">
              <w:rPr>
                <w:rFonts w:ascii="Verdana" w:hAnsi="Verdana"/>
                <w:sz w:val="18"/>
                <w:szCs w:val="18"/>
                <w:lang w:val="en-US"/>
              </w:rPr>
              <w:t xml:space="preserve">preparatory and </w:t>
            </w:r>
            <w:r w:rsidR="00500127" w:rsidRPr="00C25020">
              <w:rPr>
                <w:rFonts w:ascii="Verdana" w:hAnsi="Verdana"/>
                <w:sz w:val="18"/>
                <w:szCs w:val="18"/>
                <w:lang w:val="en-US"/>
              </w:rPr>
              <w:t>p</w:t>
            </w:r>
            <w:r w:rsidR="00500127">
              <w:rPr>
                <w:rFonts w:ascii="Verdana" w:hAnsi="Verdana"/>
                <w:sz w:val="18"/>
                <w:szCs w:val="18"/>
                <w:lang w:val="en-US"/>
              </w:rPr>
              <w:t xml:space="preserve">ractical </w:t>
            </w:r>
            <w:r w:rsidR="00500127" w:rsidRPr="00C25020">
              <w:rPr>
                <w:rFonts w:ascii="Verdana" w:hAnsi="Verdana"/>
                <w:sz w:val="18"/>
                <w:szCs w:val="18"/>
                <w:lang w:val="en-US"/>
              </w:rPr>
              <w:t xml:space="preserve">arrangements </w:t>
            </w:r>
            <w:r w:rsidR="00500127">
              <w:rPr>
                <w:rFonts w:ascii="Verdana" w:hAnsi="Verdana"/>
                <w:sz w:val="18"/>
                <w:szCs w:val="18"/>
                <w:lang w:val="en-US"/>
              </w:rPr>
              <w:t xml:space="preserve">are </w:t>
            </w:r>
            <w:r w:rsidR="00500127" w:rsidRPr="00C25020">
              <w:rPr>
                <w:rFonts w:ascii="Verdana" w:hAnsi="Verdana"/>
                <w:sz w:val="18"/>
                <w:szCs w:val="18"/>
                <w:lang w:val="en-US"/>
              </w:rPr>
              <w:t>in place and</w:t>
            </w:r>
            <w:r w:rsidR="00500127">
              <w:rPr>
                <w:rFonts w:ascii="Verdana" w:hAnsi="Verdana"/>
                <w:sz w:val="18"/>
                <w:szCs w:val="18"/>
                <w:lang w:val="en-US"/>
              </w:rPr>
              <w:t xml:space="preserve"> you have reviewed the</w:t>
            </w:r>
            <w:r w:rsidR="00500127" w:rsidRPr="00C25020">
              <w:rPr>
                <w:rFonts w:ascii="Verdana" w:hAnsi="Verdana"/>
                <w:sz w:val="18"/>
                <w:szCs w:val="18"/>
                <w:lang w:val="en-US"/>
              </w:rPr>
              <w:t xml:space="preserve"> suitability of this form of treatment</w:t>
            </w:r>
            <w:r w:rsidR="00500127">
              <w:rPr>
                <w:rFonts w:ascii="Verdana" w:hAnsi="Verdana"/>
                <w:sz w:val="18"/>
                <w:szCs w:val="18"/>
                <w:lang w:val="en-US"/>
              </w:rPr>
              <w:t xml:space="preserve"> </w:t>
            </w:r>
            <w:r w:rsidR="00B43F44">
              <w:rPr>
                <w:rFonts w:ascii="Verdana" w:hAnsi="Verdana"/>
                <w:sz w:val="18"/>
                <w:szCs w:val="18"/>
                <w:lang w:val="en-US"/>
              </w:rPr>
              <w:t xml:space="preserve">together with the family </w:t>
            </w:r>
            <w:r w:rsidR="00500127">
              <w:rPr>
                <w:rFonts w:ascii="Verdana" w:hAnsi="Verdana"/>
                <w:sz w:val="18"/>
                <w:szCs w:val="18"/>
                <w:lang w:val="en-US"/>
              </w:rPr>
              <w:t xml:space="preserve">on a </w:t>
            </w:r>
            <w:r w:rsidR="00B43F44">
              <w:rPr>
                <w:rFonts w:ascii="Verdana" w:hAnsi="Verdana"/>
                <w:sz w:val="18"/>
                <w:szCs w:val="18"/>
                <w:lang w:val="en-US"/>
              </w:rPr>
              <w:t>case-by-case</w:t>
            </w:r>
            <w:r w:rsidR="00500127">
              <w:rPr>
                <w:rFonts w:ascii="Verdana" w:hAnsi="Verdana"/>
                <w:sz w:val="18"/>
                <w:szCs w:val="18"/>
                <w:lang w:val="en-US"/>
              </w:rPr>
              <w:t xml:space="preserve"> basis.  </w:t>
            </w:r>
          </w:p>
          <w:p w14:paraId="2001E8D8" w14:textId="77777777" w:rsidR="00BC1537" w:rsidRPr="00BC1537" w:rsidRDefault="00BC1537" w:rsidP="004E5C46">
            <w:pPr>
              <w:pStyle w:val="ListParagraph"/>
              <w:spacing w:after="0" w:line="276" w:lineRule="auto"/>
              <w:ind w:left="456"/>
              <w:jc w:val="both"/>
              <w:rPr>
                <w:rFonts w:ascii="Verdana" w:hAnsi="Verdana"/>
                <w:sz w:val="8"/>
                <w:szCs w:val="8"/>
                <w:lang w:val="en-US"/>
              </w:rPr>
            </w:pPr>
          </w:p>
          <w:p w14:paraId="29D9A381" w14:textId="07A03BEC" w:rsidR="00500127" w:rsidRDefault="004E108D" w:rsidP="004E5C46">
            <w:pPr>
              <w:pStyle w:val="ListParagraph"/>
              <w:numPr>
                <w:ilvl w:val="0"/>
                <w:numId w:val="5"/>
              </w:numPr>
              <w:spacing w:after="0" w:line="276" w:lineRule="auto"/>
              <w:ind w:left="456"/>
              <w:jc w:val="both"/>
              <w:rPr>
                <w:rFonts w:ascii="Verdana" w:hAnsi="Verdana"/>
                <w:sz w:val="18"/>
                <w:szCs w:val="18"/>
                <w:lang w:val="en-US"/>
              </w:rPr>
            </w:pPr>
            <w:r w:rsidRPr="0049516D">
              <w:rPr>
                <w:rFonts w:ascii="Verdana" w:hAnsi="Verdana"/>
                <w:i/>
                <w:iCs/>
                <w:sz w:val="18"/>
                <w:szCs w:val="18"/>
                <w:lang w:val="en-US"/>
              </w:rPr>
              <w:t xml:space="preserve">Using telephone contact to </w:t>
            </w:r>
            <w:r w:rsidR="00283E28" w:rsidRPr="0049516D">
              <w:rPr>
                <w:rFonts w:ascii="Verdana" w:hAnsi="Verdana"/>
                <w:i/>
                <w:iCs/>
                <w:sz w:val="18"/>
                <w:szCs w:val="18"/>
                <w:lang w:val="en-US"/>
              </w:rPr>
              <w:t>transition</w:t>
            </w:r>
            <w:r w:rsidRPr="0049516D">
              <w:rPr>
                <w:rFonts w:ascii="Verdana" w:hAnsi="Verdana"/>
                <w:i/>
                <w:iCs/>
                <w:sz w:val="18"/>
                <w:szCs w:val="18"/>
                <w:lang w:val="en-US"/>
              </w:rPr>
              <w:t xml:space="preserve"> </w:t>
            </w:r>
            <w:r w:rsidR="00283E28" w:rsidRPr="0049516D">
              <w:rPr>
                <w:rFonts w:ascii="Verdana" w:hAnsi="Verdana"/>
                <w:i/>
                <w:iCs/>
                <w:sz w:val="18"/>
                <w:szCs w:val="18"/>
                <w:lang w:val="en-US"/>
              </w:rPr>
              <w:t>to</w:t>
            </w:r>
            <w:r w:rsidRPr="0049516D">
              <w:rPr>
                <w:rFonts w:ascii="Verdana" w:hAnsi="Verdana"/>
                <w:i/>
                <w:iCs/>
                <w:sz w:val="18"/>
                <w:szCs w:val="18"/>
                <w:lang w:val="en-US"/>
              </w:rPr>
              <w:t xml:space="preserve"> video therapy.</w:t>
            </w:r>
            <w:r>
              <w:rPr>
                <w:rFonts w:ascii="Verdana" w:hAnsi="Verdana"/>
                <w:sz w:val="18"/>
                <w:szCs w:val="18"/>
                <w:lang w:val="en-US"/>
              </w:rPr>
              <w:t xml:space="preserve"> </w:t>
            </w:r>
            <w:r w:rsidR="00A904A7" w:rsidRPr="00A904A7">
              <w:rPr>
                <w:rFonts w:ascii="Verdana" w:hAnsi="Verdana"/>
                <w:sz w:val="18"/>
                <w:szCs w:val="18"/>
                <w:lang w:val="en-US"/>
              </w:rPr>
              <w:t>The preparatory conversation may be easiest held in a telephone conversation as families differ in their responses to the idea of meeting their therapist on a digital platform.</w:t>
            </w:r>
            <w:r w:rsidR="00F66E59">
              <w:rPr>
                <w:rFonts w:ascii="Verdana" w:hAnsi="Verdana"/>
                <w:sz w:val="18"/>
                <w:szCs w:val="18"/>
                <w:lang w:val="en-US"/>
              </w:rPr>
              <w:t xml:space="preserve"> </w:t>
            </w:r>
            <w:r w:rsidR="00A904A7" w:rsidRPr="00845DE4">
              <w:rPr>
                <w:rFonts w:ascii="Verdana" w:hAnsi="Verdana"/>
                <w:sz w:val="18"/>
                <w:szCs w:val="18"/>
                <w:lang w:val="en-US"/>
              </w:rPr>
              <w:t>Indeed, m</w:t>
            </w:r>
            <w:r w:rsidR="00500127" w:rsidRPr="00845DE4">
              <w:rPr>
                <w:rFonts w:ascii="Verdana" w:hAnsi="Verdana"/>
                <w:sz w:val="18"/>
                <w:szCs w:val="18"/>
                <w:lang w:val="en-US"/>
              </w:rPr>
              <w:t>any families will have difficulties in accepting digital psychotherapy</w:t>
            </w:r>
            <w:r w:rsidR="00845DE4">
              <w:rPr>
                <w:rFonts w:ascii="Verdana" w:hAnsi="Verdana"/>
                <w:sz w:val="18"/>
                <w:szCs w:val="18"/>
                <w:lang w:val="en-US"/>
              </w:rPr>
              <w:t>, the p</w:t>
            </w:r>
            <w:r w:rsidR="00500127" w:rsidRPr="00845DE4">
              <w:rPr>
                <w:rFonts w:ascii="Verdana" w:hAnsi="Verdana"/>
                <w:sz w:val="18"/>
                <w:szCs w:val="18"/>
                <w:lang w:val="en-US"/>
              </w:rPr>
              <w:t xml:space="preserve">rospect of </w:t>
            </w:r>
            <w:r w:rsidR="00845DE4">
              <w:rPr>
                <w:rFonts w:ascii="Verdana" w:hAnsi="Verdana"/>
                <w:sz w:val="18"/>
                <w:szCs w:val="18"/>
                <w:lang w:val="en-US"/>
              </w:rPr>
              <w:t xml:space="preserve">which </w:t>
            </w:r>
            <w:r w:rsidR="00500127" w:rsidRPr="00845DE4">
              <w:rPr>
                <w:rFonts w:ascii="Verdana" w:hAnsi="Verdana"/>
                <w:sz w:val="18"/>
                <w:szCs w:val="18"/>
                <w:lang w:val="en-US"/>
              </w:rPr>
              <w:t>might be experienced as rather anxiety provoking, intrusive or uncomfortable</w:t>
            </w:r>
            <w:r w:rsidR="00565D09">
              <w:rPr>
                <w:rFonts w:ascii="Verdana" w:hAnsi="Verdana"/>
                <w:sz w:val="18"/>
                <w:szCs w:val="18"/>
                <w:lang w:val="en-US"/>
              </w:rPr>
              <w:t>. A</w:t>
            </w:r>
            <w:r w:rsidR="00845DE4" w:rsidRPr="00845DE4">
              <w:rPr>
                <w:rFonts w:ascii="Verdana" w:hAnsi="Verdana"/>
                <w:sz w:val="18"/>
                <w:szCs w:val="18"/>
                <w:lang w:val="en-US"/>
              </w:rPr>
              <w:t>s such</w:t>
            </w:r>
            <w:r w:rsidR="005A75ED">
              <w:rPr>
                <w:rFonts w:ascii="Verdana" w:hAnsi="Verdana"/>
                <w:sz w:val="18"/>
                <w:szCs w:val="18"/>
                <w:lang w:val="en-US"/>
              </w:rPr>
              <w:t>,</w:t>
            </w:r>
            <w:r w:rsidR="00500127" w:rsidRPr="00845DE4">
              <w:rPr>
                <w:rFonts w:ascii="Verdana" w:hAnsi="Verdana"/>
                <w:sz w:val="18"/>
                <w:szCs w:val="18"/>
                <w:lang w:val="en-US"/>
              </w:rPr>
              <w:t xml:space="preserve"> initial discussions about this via telephone</w:t>
            </w:r>
            <w:r w:rsidR="00845DE4" w:rsidRPr="00845DE4">
              <w:rPr>
                <w:rFonts w:ascii="Verdana" w:hAnsi="Verdana"/>
                <w:sz w:val="18"/>
                <w:szCs w:val="18"/>
                <w:lang w:val="en-US"/>
              </w:rPr>
              <w:t xml:space="preserve"> may support the transition</w:t>
            </w:r>
            <w:r w:rsidR="00500127" w:rsidRPr="00845DE4">
              <w:rPr>
                <w:rFonts w:ascii="Verdana" w:hAnsi="Verdana"/>
                <w:sz w:val="18"/>
                <w:szCs w:val="18"/>
                <w:lang w:val="en-US"/>
              </w:rPr>
              <w:t xml:space="preserve">. For this, there will need to be discussions with family about the implications of digital delivery at the outset and a clear plan for when you will speak (for isolated caregivers/parents </w:t>
            </w:r>
            <w:r w:rsidR="00565D09">
              <w:rPr>
                <w:rFonts w:ascii="Verdana" w:hAnsi="Verdana"/>
                <w:sz w:val="18"/>
                <w:szCs w:val="18"/>
                <w:lang w:val="en-US"/>
              </w:rPr>
              <w:t xml:space="preserve">a clear schedule </w:t>
            </w:r>
            <w:r w:rsidR="00500127" w:rsidRPr="00845DE4">
              <w:rPr>
                <w:rFonts w:ascii="Verdana" w:hAnsi="Verdana"/>
                <w:sz w:val="18"/>
                <w:szCs w:val="18"/>
                <w:lang w:val="en-US"/>
              </w:rPr>
              <w:t>will be especially important to help them know you are holding them in mind).</w:t>
            </w:r>
            <w:r w:rsidR="00011A72">
              <w:rPr>
                <w:rFonts w:ascii="Verdana" w:hAnsi="Verdana"/>
                <w:sz w:val="18"/>
                <w:szCs w:val="18"/>
                <w:lang w:val="en-US"/>
              </w:rPr>
              <w:t xml:space="preserve"> </w:t>
            </w:r>
          </w:p>
          <w:p w14:paraId="7830A0A1" w14:textId="77777777" w:rsidR="00BC1537" w:rsidRPr="00BC1537" w:rsidRDefault="00BC1537" w:rsidP="004E5C46">
            <w:pPr>
              <w:pStyle w:val="ListParagraph"/>
              <w:spacing w:after="0" w:line="276" w:lineRule="auto"/>
              <w:ind w:left="456"/>
              <w:jc w:val="both"/>
              <w:rPr>
                <w:rFonts w:ascii="Verdana" w:hAnsi="Verdana"/>
                <w:sz w:val="8"/>
                <w:szCs w:val="8"/>
                <w:lang w:val="en-US"/>
              </w:rPr>
            </w:pPr>
          </w:p>
          <w:p w14:paraId="65A98123" w14:textId="6606AB63" w:rsidR="00011A72" w:rsidRDefault="00CD61C1" w:rsidP="004E5C46">
            <w:pPr>
              <w:pStyle w:val="ListParagraph"/>
              <w:numPr>
                <w:ilvl w:val="0"/>
                <w:numId w:val="5"/>
              </w:numPr>
              <w:spacing w:after="0" w:line="276" w:lineRule="auto"/>
              <w:ind w:left="456"/>
              <w:jc w:val="both"/>
              <w:rPr>
                <w:rFonts w:ascii="Verdana" w:hAnsi="Verdana"/>
                <w:sz w:val="18"/>
                <w:szCs w:val="18"/>
                <w:lang w:val="en-US"/>
              </w:rPr>
            </w:pPr>
            <w:r w:rsidRPr="0049516D">
              <w:rPr>
                <w:rFonts w:ascii="Verdana" w:hAnsi="Verdana"/>
                <w:i/>
                <w:iCs/>
                <w:sz w:val="18"/>
                <w:szCs w:val="18"/>
                <w:lang w:val="en-US"/>
              </w:rPr>
              <w:t>Keeping the child in mind during preparation.</w:t>
            </w:r>
            <w:r>
              <w:rPr>
                <w:rFonts w:ascii="Verdana" w:hAnsi="Verdana"/>
                <w:sz w:val="18"/>
                <w:szCs w:val="18"/>
                <w:lang w:val="en-US"/>
              </w:rPr>
              <w:t xml:space="preserve"> </w:t>
            </w:r>
            <w:r w:rsidR="00011A72">
              <w:rPr>
                <w:rFonts w:ascii="Verdana" w:hAnsi="Verdana"/>
                <w:sz w:val="18"/>
                <w:szCs w:val="18"/>
                <w:lang w:val="en-US"/>
              </w:rPr>
              <w:t>In discussing the implications</w:t>
            </w:r>
            <w:r w:rsidR="00642483">
              <w:rPr>
                <w:rFonts w:ascii="Verdana" w:hAnsi="Verdana"/>
                <w:sz w:val="18"/>
                <w:szCs w:val="18"/>
                <w:lang w:val="en-US"/>
              </w:rPr>
              <w:t xml:space="preserve"> of digital delivery,</w:t>
            </w:r>
            <w:r w:rsidR="00011A72">
              <w:rPr>
                <w:rFonts w:ascii="Verdana" w:hAnsi="Verdana"/>
                <w:sz w:val="18"/>
                <w:szCs w:val="18"/>
                <w:lang w:val="en-US"/>
              </w:rPr>
              <w:t xml:space="preserve"> </w:t>
            </w:r>
            <w:r w:rsidR="00D2110C">
              <w:rPr>
                <w:rFonts w:ascii="Verdana" w:hAnsi="Verdana"/>
                <w:sz w:val="18"/>
                <w:szCs w:val="18"/>
                <w:lang w:val="en-US"/>
              </w:rPr>
              <w:t>we recommend</w:t>
            </w:r>
            <w:r w:rsidR="00011A72">
              <w:rPr>
                <w:rFonts w:ascii="Verdana" w:hAnsi="Verdana"/>
                <w:sz w:val="18"/>
                <w:szCs w:val="18"/>
                <w:lang w:val="en-US"/>
              </w:rPr>
              <w:t xml:space="preserve"> hold</w:t>
            </w:r>
            <w:r w:rsidR="00D2110C">
              <w:rPr>
                <w:rFonts w:ascii="Verdana" w:hAnsi="Verdana"/>
                <w:sz w:val="18"/>
                <w:szCs w:val="18"/>
                <w:lang w:val="en-US"/>
              </w:rPr>
              <w:t>ing</w:t>
            </w:r>
            <w:r w:rsidR="00011A72">
              <w:rPr>
                <w:rFonts w:ascii="Verdana" w:hAnsi="Verdana"/>
                <w:sz w:val="18"/>
                <w:szCs w:val="18"/>
                <w:lang w:val="en-US"/>
              </w:rPr>
              <w:t xml:space="preserve"> the baby/toddler/preschooler in mind from the outset, </w:t>
            </w:r>
            <w:r w:rsidR="00D2110C">
              <w:rPr>
                <w:rFonts w:ascii="Verdana" w:hAnsi="Verdana"/>
                <w:sz w:val="18"/>
                <w:szCs w:val="18"/>
                <w:lang w:val="en-US"/>
              </w:rPr>
              <w:t xml:space="preserve">by also discussing how they might </w:t>
            </w:r>
            <w:r w:rsidR="00011A72">
              <w:rPr>
                <w:rFonts w:ascii="Verdana" w:hAnsi="Verdana"/>
                <w:sz w:val="18"/>
                <w:szCs w:val="18"/>
                <w:lang w:val="en-US"/>
              </w:rPr>
              <w:t xml:space="preserve">experience this differently and the type of measures you can take to </w:t>
            </w:r>
            <w:r w:rsidR="00642483">
              <w:rPr>
                <w:rFonts w:ascii="Verdana" w:hAnsi="Verdana"/>
                <w:sz w:val="18"/>
                <w:szCs w:val="18"/>
                <w:lang w:val="en-US"/>
              </w:rPr>
              <w:t>address these changes</w:t>
            </w:r>
            <w:r w:rsidR="007628D4">
              <w:rPr>
                <w:rFonts w:ascii="Verdana" w:hAnsi="Verdana"/>
                <w:sz w:val="18"/>
                <w:szCs w:val="18"/>
                <w:lang w:val="en-US"/>
              </w:rPr>
              <w:t xml:space="preserve"> (for example, consider having shorter sessions which are match the attention needs and span of the child, or </w:t>
            </w:r>
            <w:r w:rsidR="003B4670">
              <w:rPr>
                <w:rFonts w:ascii="Verdana" w:hAnsi="Verdana"/>
                <w:sz w:val="18"/>
                <w:szCs w:val="18"/>
                <w:lang w:val="en-US"/>
              </w:rPr>
              <w:t>how to talk to the child to prepare them for the video format)</w:t>
            </w:r>
            <w:r w:rsidR="00642483">
              <w:rPr>
                <w:rFonts w:ascii="Verdana" w:hAnsi="Verdana"/>
                <w:sz w:val="18"/>
                <w:szCs w:val="18"/>
                <w:lang w:val="en-US"/>
              </w:rPr>
              <w:t xml:space="preserve">. This </w:t>
            </w:r>
            <w:r w:rsidR="007601EF">
              <w:rPr>
                <w:rFonts w:ascii="Verdana" w:hAnsi="Verdana"/>
                <w:sz w:val="18"/>
                <w:szCs w:val="18"/>
                <w:lang w:val="en-US"/>
              </w:rPr>
              <w:t>way, the</w:t>
            </w:r>
            <w:r w:rsidR="00642483">
              <w:rPr>
                <w:rFonts w:ascii="Verdana" w:hAnsi="Verdana"/>
                <w:sz w:val="18"/>
                <w:szCs w:val="18"/>
                <w:lang w:val="en-US"/>
              </w:rPr>
              <w:t xml:space="preserve"> child </w:t>
            </w:r>
            <w:r w:rsidR="007601EF">
              <w:rPr>
                <w:rFonts w:ascii="Verdana" w:hAnsi="Verdana"/>
                <w:sz w:val="18"/>
                <w:szCs w:val="18"/>
                <w:lang w:val="en-US"/>
              </w:rPr>
              <w:t xml:space="preserve">will be involved </w:t>
            </w:r>
            <w:r w:rsidR="00642483">
              <w:rPr>
                <w:rFonts w:ascii="Verdana" w:hAnsi="Verdana"/>
                <w:sz w:val="18"/>
                <w:szCs w:val="18"/>
                <w:lang w:val="en-US"/>
              </w:rPr>
              <w:t xml:space="preserve">from the beginning and </w:t>
            </w:r>
            <w:r w:rsidR="007601EF">
              <w:rPr>
                <w:rFonts w:ascii="Verdana" w:hAnsi="Verdana"/>
                <w:sz w:val="18"/>
                <w:szCs w:val="18"/>
                <w:lang w:val="en-US"/>
              </w:rPr>
              <w:t>their experience will be inherent to the</w:t>
            </w:r>
            <w:r w:rsidR="00642483">
              <w:rPr>
                <w:rFonts w:ascii="Verdana" w:hAnsi="Verdana"/>
                <w:sz w:val="18"/>
                <w:szCs w:val="18"/>
                <w:lang w:val="en-US"/>
              </w:rPr>
              <w:t xml:space="preserve"> co-production </w:t>
            </w:r>
            <w:r w:rsidR="00331E09">
              <w:rPr>
                <w:rFonts w:ascii="Verdana" w:hAnsi="Verdana"/>
                <w:sz w:val="18"/>
                <w:szCs w:val="18"/>
                <w:lang w:val="en-US"/>
              </w:rPr>
              <w:t>and planning of the</w:t>
            </w:r>
            <w:r w:rsidR="00642483">
              <w:rPr>
                <w:rFonts w:ascii="Verdana" w:hAnsi="Verdana"/>
                <w:sz w:val="18"/>
                <w:szCs w:val="18"/>
                <w:lang w:val="en-US"/>
              </w:rPr>
              <w:t xml:space="preserve"> session. </w:t>
            </w:r>
          </w:p>
          <w:p w14:paraId="59367C52" w14:textId="77777777" w:rsidR="00BC1537" w:rsidRPr="00BC1537" w:rsidRDefault="00BC1537" w:rsidP="004E5C46">
            <w:pPr>
              <w:pStyle w:val="ListParagraph"/>
              <w:spacing w:after="0" w:line="276" w:lineRule="auto"/>
              <w:ind w:left="456"/>
              <w:jc w:val="both"/>
              <w:rPr>
                <w:rFonts w:ascii="Verdana" w:hAnsi="Verdana"/>
                <w:sz w:val="8"/>
                <w:szCs w:val="8"/>
                <w:lang w:val="en-US"/>
              </w:rPr>
            </w:pPr>
          </w:p>
          <w:p w14:paraId="1D62622F" w14:textId="66FB4C08" w:rsidR="00500127" w:rsidRDefault="00CD61C1" w:rsidP="004E5C46">
            <w:pPr>
              <w:pStyle w:val="ListParagraph"/>
              <w:numPr>
                <w:ilvl w:val="0"/>
                <w:numId w:val="5"/>
              </w:numPr>
              <w:spacing w:after="0" w:line="276" w:lineRule="auto"/>
              <w:ind w:left="456"/>
              <w:jc w:val="both"/>
              <w:rPr>
                <w:rFonts w:ascii="Verdana" w:hAnsi="Verdana"/>
                <w:sz w:val="18"/>
                <w:szCs w:val="18"/>
                <w:lang w:val="en-US"/>
              </w:rPr>
            </w:pPr>
            <w:r w:rsidRPr="0049516D">
              <w:rPr>
                <w:rFonts w:ascii="Verdana" w:hAnsi="Verdana"/>
                <w:i/>
                <w:iCs/>
                <w:sz w:val="18"/>
                <w:szCs w:val="18"/>
                <w:lang w:val="en-US"/>
              </w:rPr>
              <w:t>Keeping in regular contact.</w:t>
            </w:r>
            <w:r>
              <w:rPr>
                <w:rFonts w:ascii="Verdana" w:hAnsi="Verdana"/>
                <w:sz w:val="18"/>
                <w:szCs w:val="18"/>
                <w:lang w:val="en-US"/>
              </w:rPr>
              <w:t xml:space="preserve"> </w:t>
            </w:r>
            <w:r w:rsidR="00500127">
              <w:rPr>
                <w:rFonts w:ascii="Verdana" w:hAnsi="Verdana"/>
                <w:sz w:val="18"/>
                <w:szCs w:val="18"/>
                <w:lang w:val="en-US"/>
              </w:rPr>
              <w:t>Isolation is endemic to social distancing policies, so now more than ever there is the need to keep connected to the families you work with, so they feel held. Consider staying in contact between video therapy sessions with shorter telephone calls or via text/</w:t>
            </w:r>
            <w:r w:rsidR="00BB1DFE">
              <w:rPr>
                <w:rFonts w:ascii="Verdana" w:hAnsi="Verdana"/>
                <w:sz w:val="18"/>
                <w:szCs w:val="18"/>
                <w:lang w:val="en-US"/>
              </w:rPr>
              <w:t>WhatsApp</w:t>
            </w:r>
            <w:r w:rsidR="00500127">
              <w:rPr>
                <w:rFonts w:ascii="Verdana" w:hAnsi="Verdana"/>
                <w:sz w:val="18"/>
                <w:szCs w:val="18"/>
                <w:lang w:val="en-US"/>
              </w:rPr>
              <w:t xml:space="preserve"> messages. </w:t>
            </w:r>
            <w:r w:rsidR="00500127" w:rsidRPr="00DA7642">
              <w:rPr>
                <w:rFonts w:ascii="Verdana" w:hAnsi="Verdana"/>
                <w:sz w:val="18"/>
                <w:szCs w:val="18"/>
                <w:lang w:val="en-US"/>
              </w:rPr>
              <w:t>Given this and the shorter attention spans of children under 5, you may also wish to consider shorter, but more regular sessions and/or regular planned breaks within a session.</w:t>
            </w:r>
          </w:p>
          <w:p w14:paraId="1DB27F53" w14:textId="77777777" w:rsidR="0018124E" w:rsidRPr="003505B9" w:rsidRDefault="0018124E" w:rsidP="004E5C46">
            <w:pPr>
              <w:pStyle w:val="ListParagraph"/>
              <w:spacing w:line="276" w:lineRule="auto"/>
              <w:rPr>
                <w:rFonts w:ascii="Verdana" w:hAnsi="Verdana"/>
                <w:sz w:val="8"/>
                <w:szCs w:val="8"/>
                <w:lang w:val="en-US"/>
              </w:rPr>
            </w:pPr>
          </w:p>
          <w:p w14:paraId="51A0B7A8" w14:textId="37FCFD48" w:rsidR="0018124E" w:rsidRPr="0018124E" w:rsidRDefault="0018124E" w:rsidP="004E5C46">
            <w:pPr>
              <w:pStyle w:val="ListParagraph"/>
              <w:numPr>
                <w:ilvl w:val="0"/>
                <w:numId w:val="5"/>
              </w:numPr>
              <w:spacing w:after="0" w:line="276" w:lineRule="auto"/>
              <w:ind w:left="456"/>
              <w:jc w:val="both"/>
              <w:rPr>
                <w:rFonts w:ascii="Verdana" w:hAnsi="Verdana"/>
                <w:b/>
                <w:bCs/>
                <w:sz w:val="18"/>
                <w:szCs w:val="18"/>
                <w:lang w:val="en-US"/>
              </w:rPr>
            </w:pPr>
            <w:r w:rsidRPr="0049516D">
              <w:rPr>
                <w:rFonts w:ascii="Verdana" w:hAnsi="Verdana"/>
                <w:i/>
                <w:iCs/>
                <w:sz w:val="18"/>
                <w:szCs w:val="18"/>
                <w:lang w:val="en-US"/>
              </w:rPr>
              <w:t>Helping families create a safe space.</w:t>
            </w:r>
            <w:r>
              <w:rPr>
                <w:rFonts w:ascii="Verdana" w:hAnsi="Verdana"/>
                <w:b/>
                <w:bCs/>
                <w:sz w:val="18"/>
                <w:szCs w:val="18"/>
                <w:lang w:val="en-US"/>
              </w:rPr>
              <w:t xml:space="preserve"> </w:t>
            </w:r>
            <w:r w:rsidR="00D602E8">
              <w:rPr>
                <w:rFonts w:ascii="Verdana" w:hAnsi="Verdana"/>
                <w:sz w:val="18"/>
                <w:szCs w:val="18"/>
                <w:lang w:val="en-US"/>
              </w:rPr>
              <w:t>In preparing families for video therapy you</w:t>
            </w:r>
            <w:r w:rsidRPr="00C66EDE">
              <w:rPr>
                <w:rFonts w:ascii="Verdana" w:hAnsi="Verdana"/>
                <w:sz w:val="18"/>
                <w:szCs w:val="18"/>
                <w:lang w:val="en-US"/>
              </w:rPr>
              <w:t xml:space="preserve"> may offer suggestions for how to create a therapeutic space, safe and protected from interference. Of course, having a private, distraction-free room is best, but even in this case </w:t>
            </w:r>
            <w:r w:rsidR="00D602E8">
              <w:rPr>
                <w:rFonts w:ascii="Verdana" w:hAnsi="Verdana"/>
                <w:sz w:val="18"/>
                <w:szCs w:val="18"/>
                <w:lang w:val="en-US"/>
              </w:rPr>
              <w:t>it</w:t>
            </w:r>
            <w:r w:rsidRPr="00C66EDE">
              <w:rPr>
                <w:rFonts w:ascii="Verdana" w:hAnsi="Verdana"/>
                <w:sz w:val="18"/>
                <w:szCs w:val="18"/>
                <w:lang w:val="en-US"/>
              </w:rPr>
              <w:t xml:space="preserve"> can be suggested to use headphones and a microphone, and maybe some background music, so reducing the risk others listen. Alternatively, sessions can be conducted over smartphone in the open, for example a private garden, the parking lot or one’s car. </w:t>
            </w:r>
            <w:r w:rsidR="00A345DD" w:rsidRPr="00C66EDE">
              <w:rPr>
                <w:rFonts w:ascii="Verdana" w:hAnsi="Verdana"/>
                <w:sz w:val="18"/>
                <w:szCs w:val="18"/>
                <w:lang w:val="en-US"/>
              </w:rPr>
              <w:t>Small</w:t>
            </w:r>
            <w:r w:rsidRPr="00C66EDE">
              <w:rPr>
                <w:rFonts w:ascii="Verdana" w:hAnsi="Verdana"/>
                <w:sz w:val="18"/>
                <w:szCs w:val="18"/>
                <w:lang w:val="en-US"/>
              </w:rPr>
              <w:t xml:space="preserve"> as they may sound, these suggestions </w:t>
            </w:r>
            <w:r w:rsidR="00854FC6">
              <w:rPr>
                <w:rFonts w:ascii="Verdana" w:hAnsi="Verdana"/>
                <w:sz w:val="18"/>
                <w:szCs w:val="18"/>
                <w:lang w:val="en-US"/>
              </w:rPr>
              <w:t>may help</w:t>
            </w:r>
            <w:r w:rsidRPr="00C66EDE">
              <w:rPr>
                <w:rFonts w:ascii="Verdana" w:hAnsi="Verdana"/>
                <w:sz w:val="18"/>
                <w:szCs w:val="18"/>
                <w:lang w:val="en-US"/>
              </w:rPr>
              <w:t xml:space="preserve"> many </w:t>
            </w:r>
            <w:r w:rsidR="00A345DD">
              <w:rPr>
                <w:rFonts w:ascii="Verdana" w:hAnsi="Verdana"/>
                <w:sz w:val="18"/>
                <w:szCs w:val="18"/>
                <w:lang w:val="en-US"/>
              </w:rPr>
              <w:t>families</w:t>
            </w:r>
            <w:r w:rsidRPr="00C66EDE">
              <w:rPr>
                <w:rFonts w:ascii="Verdana" w:hAnsi="Verdana"/>
                <w:sz w:val="18"/>
                <w:szCs w:val="18"/>
                <w:lang w:val="en-US"/>
              </w:rPr>
              <w:t xml:space="preserve"> to accept and practice therapy even after initial reluctance.</w:t>
            </w:r>
            <w:r w:rsidR="00D263C4">
              <w:rPr>
                <w:rFonts w:ascii="Verdana" w:hAnsi="Verdana"/>
                <w:sz w:val="18"/>
                <w:szCs w:val="18"/>
                <w:lang w:val="en-US"/>
              </w:rPr>
              <w:t xml:space="preserve"> </w:t>
            </w:r>
          </w:p>
          <w:p w14:paraId="6B7E42A2" w14:textId="77777777" w:rsidR="00BC1537" w:rsidRPr="00BC1537" w:rsidRDefault="00BC1537" w:rsidP="004E5C46">
            <w:pPr>
              <w:pStyle w:val="ListParagraph"/>
              <w:spacing w:after="0" w:line="276" w:lineRule="auto"/>
              <w:ind w:left="456"/>
              <w:jc w:val="both"/>
              <w:rPr>
                <w:rFonts w:ascii="Verdana" w:hAnsi="Verdana"/>
                <w:sz w:val="8"/>
                <w:szCs w:val="8"/>
                <w:lang w:val="en-US"/>
              </w:rPr>
            </w:pPr>
          </w:p>
          <w:p w14:paraId="4F2AAAF6" w14:textId="6054FAB7" w:rsidR="00192034" w:rsidRPr="000B4158" w:rsidRDefault="005040BE" w:rsidP="004E5C46">
            <w:pPr>
              <w:pStyle w:val="ListParagraph"/>
              <w:numPr>
                <w:ilvl w:val="0"/>
                <w:numId w:val="5"/>
              </w:numPr>
              <w:spacing w:after="0" w:line="276" w:lineRule="auto"/>
              <w:ind w:left="456"/>
              <w:jc w:val="both"/>
              <w:rPr>
                <w:rFonts w:ascii="Verdana" w:hAnsi="Verdana"/>
                <w:sz w:val="18"/>
                <w:szCs w:val="18"/>
                <w:lang w:val="en-US"/>
              </w:rPr>
            </w:pPr>
            <w:r w:rsidRPr="0049516D">
              <w:rPr>
                <w:rFonts w:ascii="Verdana" w:hAnsi="Verdana"/>
                <w:i/>
                <w:iCs/>
                <w:sz w:val="18"/>
                <w:szCs w:val="18"/>
                <w:lang w:val="en-US"/>
              </w:rPr>
              <w:t xml:space="preserve">Assessing </w:t>
            </w:r>
            <w:r w:rsidR="004037BF" w:rsidRPr="0049516D">
              <w:rPr>
                <w:rFonts w:ascii="Verdana" w:hAnsi="Verdana"/>
                <w:i/>
                <w:iCs/>
                <w:sz w:val="18"/>
                <w:szCs w:val="18"/>
                <w:lang w:val="en-US"/>
              </w:rPr>
              <w:t xml:space="preserve">whether </w:t>
            </w:r>
            <w:r w:rsidRPr="0049516D">
              <w:rPr>
                <w:rFonts w:ascii="Verdana" w:hAnsi="Verdana"/>
                <w:i/>
                <w:iCs/>
                <w:sz w:val="18"/>
                <w:szCs w:val="18"/>
                <w:lang w:val="en-US"/>
              </w:rPr>
              <w:t xml:space="preserve">general family support </w:t>
            </w:r>
            <w:r w:rsidR="004037BF" w:rsidRPr="0049516D">
              <w:rPr>
                <w:rFonts w:ascii="Verdana" w:hAnsi="Verdana"/>
                <w:i/>
                <w:iCs/>
                <w:sz w:val="18"/>
                <w:szCs w:val="18"/>
                <w:lang w:val="en-US"/>
              </w:rPr>
              <w:t>is preferable to</w:t>
            </w:r>
            <w:r w:rsidRPr="0049516D">
              <w:rPr>
                <w:rFonts w:ascii="Verdana" w:hAnsi="Verdana"/>
                <w:i/>
                <w:iCs/>
                <w:sz w:val="18"/>
                <w:szCs w:val="18"/>
                <w:lang w:val="en-US"/>
              </w:rPr>
              <w:t xml:space="preserve"> therapeutic intervention</w:t>
            </w:r>
            <w:r w:rsidRPr="00291763">
              <w:rPr>
                <w:rFonts w:ascii="Verdana" w:hAnsi="Verdana"/>
                <w:b/>
                <w:bCs/>
                <w:sz w:val="18"/>
                <w:szCs w:val="18"/>
                <w:lang w:val="en-US"/>
              </w:rPr>
              <w:t>.</w:t>
            </w:r>
            <w:r w:rsidRPr="00291763">
              <w:rPr>
                <w:rFonts w:ascii="Verdana" w:hAnsi="Verdana"/>
                <w:sz w:val="18"/>
                <w:szCs w:val="18"/>
                <w:lang w:val="en-US"/>
              </w:rPr>
              <w:t xml:space="preserve"> </w:t>
            </w:r>
            <w:r w:rsidR="00500127" w:rsidRPr="00291763">
              <w:rPr>
                <w:rFonts w:ascii="Verdana" w:hAnsi="Verdana"/>
                <w:sz w:val="18"/>
                <w:szCs w:val="18"/>
                <w:lang w:val="en-US"/>
              </w:rPr>
              <w:t xml:space="preserve">Be open to the idea that video-therapy will not suitable be for </w:t>
            </w:r>
            <w:r w:rsidR="00AB29CD">
              <w:rPr>
                <w:rFonts w:ascii="Verdana" w:hAnsi="Verdana"/>
                <w:sz w:val="18"/>
                <w:szCs w:val="18"/>
                <w:lang w:val="en-US"/>
              </w:rPr>
              <w:t>all</w:t>
            </w:r>
            <w:r w:rsidR="00500127" w:rsidRPr="00291763">
              <w:rPr>
                <w:rFonts w:ascii="Verdana" w:hAnsi="Verdana"/>
                <w:sz w:val="18"/>
                <w:szCs w:val="18"/>
                <w:lang w:val="en-US"/>
              </w:rPr>
              <w:t xml:space="preserve"> families </w:t>
            </w:r>
            <w:r w:rsidR="00587738">
              <w:rPr>
                <w:rFonts w:ascii="Verdana" w:hAnsi="Verdana"/>
                <w:sz w:val="18"/>
                <w:szCs w:val="18"/>
                <w:lang w:val="en-US"/>
              </w:rPr>
              <w:t xml:space="preserve">as some </w:t>
            </w:r>
            <w:r w:rsidR="00015F13">
              <w:rPr>
                <w:rFonts w:ascii="Verdana" w:hAnsi="Verdana"/>
                <w:sz w:val="18"/>
                <w:szCs w:val="18"/>
                <w:lang w:val="en-US"/>
              </w:rPr>
              <w:t xml:space="preserve">for various reasons </w:t>
            </w:r>
            <w:r w:rsidR="00587738">
              <w:rPr>
                <w:rFonts w:ascii="Verdana" w:hAnsi="Verdana"/>
                <w:sz w:val="18"/>
                <w:szCs w:val="18"/>
                <w:lang w:val="en-US"/>
              </w:rPr>
              <w:t>will not</w:t>
            </w:r>
            <w:r w:rsidR="00587738" w:rsidRPr="00291763">
              <w:rPr>
                <w:rFonts w:ascii="Verdana" w:hAnsi="Verdana"/>
                <w:sz w:val="18"/>
                <w:szCs w:val="18"/>
                <w:lang w:val="en-US"/>
              </w:rPr>
              <w:t xml:space="preserve"> manage transitioning to video therapy sessions </w:t>
            </w:r>
            <w:r w:rsidR="00500127" w:rsidRPr="00291763">
              <w:rPr>
                <w:rFonts w:ascii="Verdana" w:hAnsi="Verdana"/>
                <w:sz w:val="18"/>
                <w:szCs w:val="18"/>
                <w:lang w:val="en-US"/>
              </w:rPr>
              <w:t>(for example if confidentiality cannot be assured from other members of the household)</w:t>
            </w:r>
            <w:r w:rsidR="00A03E84">
              <w:rPr>
                <w:rFonts w:ascii="Verdana" w:hAnsi="Verdana"/>
                <w:sz w:val="18"/>
                <w:szCs w:val="18"/>
                <w:lang w:val="en-US"/>
              </w:rPr>
              <w:t>. For these families, i</w:t>
            </w:r>
            <w:r w:rsidR="00A03E84" w:rsidRPr="00291763">
              <w:rPr>
                <w:rFonts w:ascii="Verdana" w:hAnsi="Verdana"/>
                <w:sz w:val="18"/>
                <w:szCs w:val="18"/>
                <w:lang w:val="en-US"/>
              </w:rPr>
              <w:t>t may be very important that an ongoing relationship is maintained, and this could be just keeping in touch, so that they have a chance to speak at less frequent but nevertheless regular intervals.</w:t>
            </w:r>
            <w:r w:rsidR="00341764">
              <w:rPr>
                <w:rFonts w:ascii="Verdana" w:hAnsi="Verdana"/>
                <w:sz w:val="18"/>
                <w:szCs w:val="18"/>
                <w:lang w:val="en-US"/>
              </w:rPr>
              <w:t xml:space="preserve"> </w:t>
            </w:r>
            <w:r w:rsidR="00583225">
              <w:rPr>
                <w:rFonts w:ascii="Verdana" w:hAnsi="Verdana"/>
                <w:sz w:val="18"/>
                <w:szCs w:val="18"/>
                <w:lang w:val="en-US"/>
              </w:rPr>
              <w:t>Here, y</w:t>
            </w:r>
            <w:r w:rsidR="00341764">
              <w:rPr>
                <w:rFonts w:ascii="Verdana" w:hAnsi="Verdana"/>
                <w:sz w:val="18"/>
                <w:szCs w:val="18"/>
                <w:lang w:val="en-US"/>
              </w:rPr>
              <w:t xml:space="preserve">ou may </w:t>
            </w:r>
            <w:r w:rsidR="00500127" w:rsidRPr="00291763">
              <w:rPr>
                <w:rFonts w:ascii="Verdana" w:hAnsi="Verdana"/>
                <w:sz w:val="18"/>
                <w:szCs w:val="18"/>
                <w:lang w:val="en-US"/>
              </w:rPr>
              <w:t xml:space="preserve">consider whether working by telephone, </w:t>
            </w:r>
            <w:r w:rsidR="00BB1DFE" w:rsidRPr="00291763">
              <w:rPr>
                <w:rFonts w:ascii="Verdana" w:hAnsi="Verdana"/>
                <w:sz w:val="18"/>
                <w:szCs w:val="18"/>
                <w:lang w:val="en-US"/>
              </w:rPr>
              <w:t>WhatsApp</w:t>
            </w:r>
            <w:r w:rsidR="003B17AE">
              <w:rPr>
                <w:rFonts w:ascii="Verdana" w:hAnsi="Verdana"/>
                <w:sz w:val="18"/>
                <w:szCs w:val="18"/>
                <w:lang w:val="en-US"/>
              </w:rPr>
              <w:t>,</w:t>
            </w:r>
            <w:r w:rsidR="00500127" w:rsidRPr="00291763">
              <w:rPr>
                <w:rFonts w:ascii="Verdana" w:hAnsi="Verdana"/>
                <w:sz w:val="18"/>
                <w:szCs w:val="18"/>
                <w:lang w:val="en-US"/>
              </w:rPr>
              <w:t xml:space="preserve"> text </w:t>
            </w:r>
            <w:r w:rsidR="003B17AE">
              <w:rPr>
                <w:rFonts w:ascii="Verdana" w:hAnsi="Verdana"/>
                <w:sz w:val="18"/>
                <w:szCs w:val="18"/>
                <w:lang w:val="en-US"/>
              </w:rPr>
              <w:t xml:space="preserve">or even email </w:t>
            </w:r>
            <w:r w:rsidR="00500127" w:rsidRPr="00291763">
              <w:rPr>
                <w:rFonts w:ascii="Verdana" w:hAnsi="Verdana"/>
                <w:sz w:val="18"/>
                <w:szCs w:val="18"/>
                <w:lang w:val="en-US"/>
              </w:rPr>
              <w:t xml:space="preserve">may be possible. </w:t>
            </w:r>
            <w:r w:rsidR="00AB29CD">
              <w:rPr>
                <w:rFonts w:ascii="Verdana" w:hAnsi="Verdana"/>
                <w:sz w:val="18"/>
                <w:szCs w:val="18"/>
                <w:lang w:val="en-US"/>
              </w:rPr>
              <w:t>Families</w:t>
            </w:r>
            <w:r w:rsidR="00341764" w:rsidRPr="00291763">
              <w:rPr>
                <w:rFonts w:ascii="Verdana" w:hAnsi="Verdana"/>
                <w:sz w:val="18"/>
                <w:szCs w:val="18"/>
                <w:lang w:val="en-US"/>
              </w:rPr>
              <w:t xml:space="preserve"> can </w:t>
            </w:r>
            <w:r w:rsidR="00AB29CD">
              <w:rPr>
                <w:rFonts w:ascii="Verdana" w:hAnsi="Verdana"/>
                <w:sz w:val="18"/>
                <w:szCs w:val="18"/>
                <w:lang w:val="en-US"/>
              </w:rPr>
              <w:t xml:space="preserve">thus </w:t>
            </w:r>
            <w:r w:rsidR="00341764" w:rsidRPr="00291763">
              <w:rPr>
                <w:rFonts w:ascii="Verdana" w:hAnsi="Verdana"/>
                <w:sz w:val="18"/>
                <w:szCs w:val="18"/>
                <w:lang w:val="en-US"/>
              </w:rPr>
              <w:t xml:space="preserve">be reassured that you are still there and keeping them in mind. </w:t>
            </w:r>
            <w:r w:rsidR="00500127" w:rsidRPr="00291763">
              <w:rPr>
                <w:rFonts w:ascii="Verdana" w:hAnsi="Verdana"/>
                <w:sz w:val="18"/>
                <w:szCs w:val="18"/>
                <w:lang w:val="en-US"/>
              </w:rPr>
              <w:t>In this situation</w:t>
            </w:r>
            <w:r w:rsidR="00583225">
              <w:rPr>
                <w:rFonts w:ascii="Verdana" w:hAnsi="Verdana"/>
                <w:sz w:val="18"/>
                <w:szCs w:val="18"/>
                <w:lang w:val="en-US"/>
              </w:rPr>
              <w:t>,</w:t>
            </w:r>
            <w:r w:rsidR="00500127" w:rsidRPr="00291763">
              <w:rPr>
                <w:rFonts w:ascii="Verdana" w:hAnsi="Verdana"/>
                <w:sz w:val="18"/>
                <w:szCs w:val="18"/>
                <w:lang w:val="en-US"/>
              </w:rPr>
              <w:t xml:space="preserve"> </w:t>
            </w:r>
            <w:r w:rsidR="00CC7BE5" w:rsidRPr="00291763">
              <w:rPr>
                <w:rFonts w:ascii="Verdana" w:hAnsi="Verdana"/>
                <w:sz w:val="18"/>
                <w:szCs w:val="18"/>
                <w:lang w:val="en-US"/>
              </w:rPr>
              <w:t xml:space="preserve">it may </w:t>
            </w:r>
            <w:r w:rsidR="00583225">
              <w:rPr>
                <w:rFonts w:ascii="Verdana" w:hAnsi="Verdana"/>
                <w:sz w:val="18"/>
                <w:szCs w:val="18"/>
                <w:lang w:val="en-US"/>
              </w:rPr>
              <w:t xml:space="preserve">then </w:t>
            </w:r>
            <w:r w:rsidR="00CC7BE5" w:rsidRPr="00291763">
              <w:rPr>
                <w:rFonts w:ascii="Verdana" w:hAnsi="Verdana"/>
                <w:sz w:val="18"/>
                <w:szCs w:val="18"/>
                <w:lang w:val="en-US"/>
              </w:rPr>
              <w:t xml:space="preserve">be necessary to </w:t>
            </w:r>
            <w:r w:rsidR="00500127" w:rsidRPr="00291763">
              <w:rPr>
                <w:rFonts w:ascii="Verdana" w:hAnsi="Verdana"/>
                <w:sz w:val="18"/>
                <w:szCs w:val="18"/>
                <w:lang w:val="en-US"/>
              </w:rPr>
              <w:t>renegotiat</w:t>
            </w:r>
            <w:r w:rsidR="00CC7BE5" w:rsidRPr="00291763">
              <w:rPr>
                <w:rFonts w:ascii="Verdana" w:hAnsi="Verdana"/>
                <w:sz w:val="18"/>
                <w:szCs w:val="18"/>
                <w:lang w:val="en-US"/>
              </w:rPr>
              <w:t>e</w:t>
            </w:r>
            <w:r w:rsidR="00500127" w:rsidRPr="00291763">
              <w:rPr>
                <w:rFonts w:ascii="Verdana" w:hAnsi="Verdana"/>
                <w:sz w:val="18"/>
                <w:szCs w:val="18"/>
                <w:lang w:val="en-US"/>
              </w:rPr>
              <w:t xml:space="preserve"> therapeutic goals to provide general family support </w:t>
            </w:r>
            <w:r w:rsidR="003B17AE">
              <w:rPr>
                <w:rFonts w:ascii="Verdana" w:hAnsi="Verdana"/>
                <w:sz w:val="18"/>
                <w:szCs w:val="18"/>
                <w:lang w:val="en-US"/>
              </w:rPr>
              <w:t xml:space="preserve">as </w:t>
            </w:r>
            <w:r w:rsidR="00500127" w:rsidRPr="00291763">
              <w:rPr>
                <w:rFonts w:ascii="Verdana" w:hAnsi="Verdana"/>
                <w:sz w:val="18"/>
                <w:szCs w:val="18"/>
                <w:lang w:val="en-US"/>
              </w:rPr>
              <w:t>opposed to a more therapeutic intervention.</w:t>
            </w:r>
            <w:r w:rsidR="00291763" w:rsidRPr="00291763">
              <w:rPr>
                <w:rFonts w:ascii="Verdana" w:hAnsi="Verdana"/>
                <w:sz w:val="18"/>
                <w:szCs w:val="18"/>
                <w:lang w:val="en-US"/>
              </w:rPr>
              <w:t xml:space="preserve"> </w:t>
            </w:r>
            <w:r w:rsidR="000B4158" w:rsidRPr="00C25020">
              <w:rPr>
                <w:rFonts w:ascii="Verdana" w:hAnsi="Verdana"/>
                <w:sz w:val="18"/>
                <w:szCs w:val="18"/>
                <w:lang w:val="en-US"/>
              </w:rPr>
              <w:t>it may be possible to leave the door open, so that once the difficult business of managing daily life has settled down a bit, patients can come back to therapy</w:t>
            </w:r>
            <w:r w:rsidR="000B4158">
              <w:rPr>
                <w:rFonts w:ascii="Verdana" w:hAnsi="Verdana"/>
                <w:sz w:val="18"/>
                <w:szCs w:val="18"/>
                <w:lang w:val="en-US"/>
              </w:rPr>
              <w:t xml:space="preserve">. </w:t>
            </w:r>
          </w:p>
          <w:p w14:paraId="55711FEF" w14:textId="77777777" w:rsidR="001348A5" w:rsidRDefault="001348A5" w:rsidP="004E5C46">
            <w:pPr>
              <w:pStyle w:val="ListParagraph"/>
              <w:spacing w:line="276" w:lineRule="auto"/>
              <w:ind w:left="0"/>
              <w:jc w:val="both"/>
              <w:rPr>
                <w:rFonts w:ascii="Verdana" w:hAnsi="Verdana"/>
                <w:b/>
                <w:bCs/>
                <w:sz w:val="18"/>
                <w:szCs w:val="18"/>
                <w:lang w:val="en-US"/>
              </w:rPr>
            </w:pPr>
          </w:p>
          <w:p w14:paraId="1D58A881" w14:textId="132033D5" w:rsidR="00A814BD" w:rsidRPr="00A814BD" w:rsidRDefault="001348A5" w:rsidP="004E5C46">
            <w:pPr>
              <w:pStyle w:val="ListParagraph"/>
              <w:spacing w:line="276" w:lineRule="auto"/>
              <w:ind w:left="0"/>
              <w:jc w:val="both"/>
              <w:rPr>
                <w:rFonts w:ascii="Verdana" w:hAnsi="Verdana"/>
                <w:b/>
                <w:bCs/>
                <w:sz w:val="18"/>
                <w:szCs w:val="18"/>
                <w:lang w:val="en-US"/>
              </w:rPr>
            </w:pPr>
            <w:r>
              <w:rPr>
                <w:rFonts w:ascii="Verdana" w:hAnsi="Verdana"/>
                <w:b/>
                <w:bCs/>
                <w:sz w:val="18"/>
                <w:szCs w:val="18"/>
                <w:lang w:val="en-US"/>
              </w:rPr>
              <w:t>T</w:t>
            </w:r>
            <w:r w:rsidR="00A814BD" w:rsidRPr="00A814BD">
              <w:rPr>
                <w:rFonts w:ascii="Verdana" w:hAnsi="Verdana"/>
                <w:b/>
                <w:bCs/>
                <w:sz w:val="18"/>
                <w:szCs w:val="18"/>
                <w:lang w:val="en-US"/>
              </w:rPr>
              <w:t xml:space="preserve">herapeutic contract </w:t>
            </w:r>
            <w:r w:rsidR="00A814BD">
              <w:rPr>
                <w:rFonts w:ascii="Verdana" w:hAnsi="Verdana"/>
                <w:b/>
                <w:bCs/>
                <w:sz w:val="18"/>
                <w:szCs w:val="18"/>
                <w:lang w:val="en-US"/>
              </w:rPr>
              <w:t>for video therapy:</w:t>
            </w:r>
          </w:p>
          <w:p w14:paraId="6730F7ED" w14:textId="21908CBB" w:rsidR="00527027" w:rsidRPr="00BC1537" w:rsidRDefault="004037BF" w:rsidP="004E5C46">
            <w:pPr>
              <w:pStyle w:val="ListParagraph"/>
              <w:numPr>
                <w:ilvl w:val="0"/>
                <w:numId w:val="5"/>
              </w:numPr>
              <w:spacing w:after="0" w:line="276" w:lineRule="auto"/>
              <w:ind w:left="456"/>
              <w:jc w:val="both"/>
              <w:rPr>
                <w:rFonts w:ascii="Verdana" w:hAnsi="Verdana"/>
                <w:sz w:val="18"/>
                <w:szCs w:val="18"/>
                <w:lang w:val="en-US"/>
              </w:rPr>
            </w:pPr>
            <w:r>
              <w:rPr>
                <w:rFonts w:ascii="Verdana" w:hAnsi="Verdana"/>
                <w:sz w:val="18"/>
                <w:szCs w:val="18"/>
                <w:lang w:val="en-US"/>
              </w:rPr>
              <w:t>In preparing with the family for video therapy, we recommend</w:t>
            </w:r>
            <w:r w:rsidR="00500127" w:rsidRPr="00B54AFB">
              <w:rPr>
                <w:rFonts w:ascii="Verdana" w:hAnsi="Verdana"/>
                <w:sz w:val="18"/>
                <w:szCs w:val="18"/>
                <w:lang w:val="en-US"/>
              </w:rPr>
              <w:t xml:space="preserve"> </w:t>
            </w:r>
            <w:r w:rsidR="00BC1537">
              <w:rPr>
                <w:rFonts w:ascii="Verdana" w:hAnsi="Verdana"/>
                <w:sz w:val="18"/>
                <w:szCs w:val="18"/>
                <w:lang w:val="en-US"/>
              </w:rPr>
              <w:t xml:space="preserve">you </w:t>
            </w:r>
            <w:r w:rsidR="00500127" w:rsidRPr="00B54AFB">
              <w:rPr>
                <w:rFonts w:ascii="Verdana" w:hAnsi="Verdana"/>
                <w:sz w:val="18"/>
                <w:szCs w:val="18"/>
                <w:lang w:val="en-US"/>
              </w:rPr>
              <w:t>discuss expectations with the parent/carer</w:t>
            </w:r>
            <w:r w:rsidR="00BC1537">
              <w:rPr>
                <w:rFonts w:ascii="Verdana" w:hAnsi="Verdana"/>
                <w:sz w:val="18"/>
                <w:szCs w:val="18"/>
                <w:lang w:val="en-US"/>
              </w:rPr>
              <w:t xml:space="preserve"> </w:t>
            </w:r>
            <w:r w:rsidR="00500127" w:rsidRPr="00B54AFB">
              <w:rPr>
                <w:rFonts w:ascii="Verdana" w:hAnsi="Verdana"/>
                <w:sz w:val="18"/>
                <w:szCs w:val="18"/>
                <w:lang w:val="en-US"/>
              </w:rPr>
              <w:t>and</w:t>
            </w:r>
            <w:r w:rsidR="00527027">
              <w:rPr>
                <w:rFonts w:ascii="Verdana" w:hAnsi="Verdana"/>
                <w:sz w:val="18"/>
                <w:szCs w:val="18"/>
                <w:lang w:val="en-US"/>
              </w:rPr>
              <w:t xml:space="preserve"> </w:t>
            </w:r>
            <w:r w:rsidR="00500127" w:rsidRPr="00B54AFB">
              <w:rPr>
                <w:rFonts w:ascii="Verdana" w:hAnsi="Verdana"/>
                <w:sz w:val="18"/>
                <w:szCs w:val="18"/>
                <w:lang w:val="en-US"/>
              </w:rPr>
              <w:t>set</w:t>
            </w:r>
            <w:r w:rsidR="00527027">
              <w:rPr>
                <w:rFonts w:ascii="Verdana" w:hAnsi="Verdana"/>
                <w:sz w:val="18"/>
                <w:szCs w:val="18"/>
                <w:lang w:val="en-US"/>
              </w:rPr>
              <w:t>-</w:t>
            </w:r>
            <w:r w:rsidR="00500127" w:rsidRPr="00B54AFB">
              <w:rPr>
                <w:rFonts w:ascii="Verdana" w:hAnsi="Verdana"/>
                <w:sz w:val="18"/>
                <w:szCs w:val="18"/>
                <w:lang w:val="en-US"/>
              </w:rPr>
              <w:t xml:space="preserve">up a specific </w:t>
            </w:r>
            <w:r w:rsidR="00500127" w:rsidRPr="0083184C">
              <w:rPr>
                <w:rFonts w:ascii="Verdana" w:hAnsi="Verdana"/>
                <w:sz w:val="18"/>
                <w:szCs w:val="18"/>
                <w:lang w:val="en-US"/>
              </w:rPr>
              <w:t>therapeutic contract</w:t>
            </w:r>
            <w:r w:rsidR="00500127" w:rsidRPr="00B54AFB">
              <w:rPr>
                <w:rFonts w:ascii="Verdana" w:hAnsi="Verdana"/>
                <w:sz w:val="18"/>
                <w:szCs w:val="18"/>
                <w:lang w:val="en-US"/>
              </w:rPr>
              <w:t xml:space="preserve"> for video therapy. This </w:t>
            </w:r>
            <w:r w:rsidR="00BB1DFE">
              <w:rPr>
                <w:rFonts w:ascii="Verdana" w:hAnsi="Verdana"/>
                <w:sz w:val="18"/>
                <w:szCs w:val="18"/>
                <w:lang w:val="en-US"/>
              </w:rPr>
              <w:t>may</w:t>
            </w:r>
            <w:r w:rsidR="00500127" w:rsidRPr="00B54AFB">
              <w:rPr>
                <w:rFonts w:ascii="Verdana" w:hAnsi="Verdana"/>
                <w:sz w:val="18"/>
                <w:szCs w:val="18"/>
                <w:lang w:val="en-US"/>
              </w:rPr>
              <w:t xml:space="preserve"> include reference to the following:</w:t>
            </w:r>
          </w:p>
          <w:p w14:paraId="6D8D384E" w14:textId="32EA2D67" w:rsidR="00500127" w:rsidRPr="00527027" w:rsidRDefault="00500127" w:rsidP="004E5C46">
            <w:pPr>
              <w:pStyle w:val="ListParagraph"/>
              <w:numPr>
                <w:ilvl w:val="1"/>
                <w:numId w:val="5"/>
              </w:numPr>
              <w:spacing w:after="0" w:line="276" w:lineRule="auto"/>
              <w:ind w:left="1023"/>
              <w:jc w:val="both"/>
              <w:rPr>
                <w:rFonts w:ascii="Verdana" w:hAnsi="Verdana"/>
                <w:sz w:val="18"/>
                <w:szCs w:val="18"/>
                <w:lang w:val="en-US"/>
              </w:rPr>
            </w:pPr>
            <w:r w:rsidRPr="00527027">
              <w:rPr>
                <w:rFonts w:ascii="Verdana" w:hAnsi="Verdana"/>
                <w:sz w:val="18"/>
                <w:szCs w:val="18"/>
                <w:lang w:val="en-US"/>
              </w:rPr>
              <w:t>Consideration of whether you can still work on the therapeutic goals you have previously agreed or whether they need adapting</w:t>
            </w:r>
            <w:r w:rsidR="00583225">
              <w:rPr>
                <w:rFonts w:ascii="Verdana" w:hAnsi="Verdana"/>
                <w:sz w:val="18"/>
                <w:szCs w:val="18"/>
                <w:lang w:val="en-US"/>
              </w:rPr>
              <w:t>.</w:t>
            </w:r>
          </w:p>
          <w:p w14:paraId="5DB6040B" w14:textId="77777777" w:rsidR="00500127" w:rsidRPr="00871373" w:rsidRDefault="00500127" w:rsidP="004E5C46">
            <w:pPr>
              <w:pStyle w:val="ListParagraph"/>
              <w:numPr>
                <w:ilvl w:val="1"/>
                <w:numId w:val="5"/>
              </w:numPr>
              <w:spacing w:after="0" w:line="276" w:lineRule="auto"/>
              <w:ind w:left="1023"/>
              <w:jc w:val="both"/>
              <w:rPr>
                <w:rFonts w:ascii="Verdana" w:hAnsi="Verdana"/>
                <w:sz w:val="18"/>
                <w:szCs w:val="18"/>
                <w:lang w:val="en-US"/>
              </w:rPr>
            </w:pPr>
            <w:r w:rsidRPr="00871373">
              <w:rPr>
                <w:rFonts w:ascii="Verdana" w:hAnsi="Verdana"/>
                <w:sz w:val="18"/>
                <w:szCs w:val="18"/>
                <w:lang w:val="en-US"/>
              </w:rPr>
              <w:t>Agreement on where sessions could take place in the house</w:t>
            </w:r>
            <w:r>
              <w:rPr>
                <w:rFonts w:ascii="Verdana" w:hAnsi="Verdana"/>
                <w:sz w:val="18"/>
                <w:szCs w:val="18"/>
                <w:lang w:val="en-US"/>
              </w:rPr>
              <w:t xml:space="preserve"> so that they are in a safe and confidential space, which could include considerations of the following:</w:t>
            </w:r>
          </w:p>
          <w:p w14:paraId="2AC5EFA4" w14:textId="77777777" w:rsidR="00500127" w:rsidRPr="00B54AFB" w:rsidRDefault="00500127" w:rsidP="004E5C46">
            <w:pPr>
              <w:pStyle w:val="ListParagraph"/>
              <w:numPr>
                <w:ilvl w:val="3"/>
                <w:numId w:val="10"/>
              </w:numPr>
              <w:spacing w:after="0" w:line="276" w:lineRule="auto"/>
              <w:ind w:left="2016" w:hanging="219"/>
              <w:jc w:val="both"/>
              <w:rPr>
                <w:rFonts w:ascii="Verdana" w:hAnsi="Verdana"/>
                <w:sz w:val="18"/>
                <w:szCs w:val="18"/>
                <w:lang w:val="en-US"/>
              </w:rPr>
            </w:pPr>
            <w:r w:rsidRPr="00B54AFB">
              <w:rPr>
                <w:rFonts w:ascii="Verdana" w:hAnsi="Verdana"/>
                <w:sz w:val="18"/>
                <w:szCs w:val="18"/>
                <w:lang w:val="en-US"/>
              </w:rPr>
              <w:t>Can this be the same place each session?</w:t>
            </w:r>
          </w:p>
          <w:p w14:paraId="068731A9" w14:textId="77777777" w:rsidR="00500127" w:rsidRPr="00B54AFB" w:rsidRDefault="00500127" w:rsidP="004E5C46">
            <w:pPr>
              <w:pStyle w:val="ListParagraph"/>
              <w:numPr>
                <w:ilvl w:val="3"/>
                <w:numId w:val="10"/>
              </w:numPr>
              <w:spacing w:after="0" w:line="276" w:lineRule="auto"/>
              <w:ind w:left="2016" w:hanging="219"/>
              <w:jc w:val="both"/>
              <w:rPr>
                <w:rFonts w:ascii="Verdana" w:hAnsi="Verdana"/>
                <w:sz w:val="18"/>
                <w:szCs w:val="18"/>
                <w:lang w:val="en-US"/>
              </w:rPr>
            </w:pPr>
            <w:r w:rsidRPr="00B54AFB">
              <w:rPr>
                <w:rFonts w:ascii="Verdana" w:hAnsi="Verdana"/>
                <w:sz w:val="18"/>
                <w:szCs w:val="18"/>
                <w:lang w:val="en-US"/>
              </w:rPr>
              <w:t>Will the space be private from being overheard by others?</w:t>
            </w:r>
          </w:p>
          <w:p w14:paraId="0B88D406" w14:textId="77777777" w:rsidR="00500127" w:rsidRPr="00B54AFB" w:rsidRDefault="00500127" w:rsidP="004E5C46">
            <w:pPr>
              <w:pStyle w:val="ListParagraph"/>
              <w:numPr>
                <w:ilvl w:val="3"/>
                <w:numId w:val="10"/>
              </w:numPr>
              <w:spacing w:after="0" w:line="276" w:lineRule="auto"/>
              <w:ind w:left="2016" w:hanging="219"/>
              <w:jc w:val="both"/>
              <w:rPr>
                <w:rFonts w:ascii="Verdana" w:hAnsi="Verdana"/>
                <w:sz w:val="18"/>
                <w:szCs w:val="18"/>
                <w:lang w:val="en-US"/>
              </w:rPr>
            </w:pPr>
            <w:r w:rsidRPr="00B54AFB">
              <w:rPr>
                <w:rFonts w:ascii="Verdana" w:hAnsi="Verdana"/>
                <w:sz w:val="18"/>
                <w:szCs w:val="18"/>
                <w:lang w:val="en-US"/>
              </w:rPr>
              <w:t>Can we agree that nobody will be in the room if they are not involved in the therapy?</w:t>
            </w:r>
          </w:p>
          <w:p w14:paraId="1B3AA36D" w14:textId="77777777" w:rsidR="00500127" w:rsidRDefault="00500127" w:rsidP="004E5C46">
            <w:pPr>
              <w:pStyle w:val="ListParagraph"/>
              <w:numPr>
                <w:ilvl w:val="3"/>
                <w:numId w:val="10"/>
              </w:numPr>
              <w:spacing w:after="0" w:line="276" w:lineRule="auto"/>
              <w:ind w:left="2016" w:hanging="219"/>
              <w:jc w:val="both"/>
              <w:rPr>
                <w:rFonts w:ascii="Verdana" w:hAnsi="Verdana"/>
                <w:sz w:val="18"/>
                <w:szCs w:val="18"/>
                <w:lang w:val="en-US"/>
              </w:rPr>
            </w:pPr>
            <w:r w:rsidRPr="00B54AFB">
              <w:rPr>
                <w:rFonts w:ascii="Verdana" w:hAnsi="Verdana"/>
                <w:sz w:val="18"/>
                <w:szCs w:val="18"/>
                <w:lang w:val="en-US"/>
              </w:rPr>
              <w:t>If there is a TV, is it ok for that to be turned off?</w:t>
            </w:r>
          </w:p>
          <w:p w14:paraId="339C5DBF" w14:textId="77777777" w:rsidR="00500127" w:rsidRDefault="00500127" w:rsidP="004E5C46">
            <w:pPr>
              <w:pStyle w:val="ListParagraph"/>
              <w:numPr>
                <w:ilvl w:val="1"/>
                <w:numId w:val="5"/>
              </w:numPr>
              <w:spacing w:after="0" w:line="276" w:lineRule="auto"/>
              <w:ind w:left="1023"/>
              <w:jc w:val="both"/>
              <w:rPr>
                <w:rFonts w:ascii="Verdana" w:hAnsi="Verdana"/>
                <w:sz w:val="18"/>
                <w:szCs w:val="18"/>
                <w:lang w:val="en-US"/>
              </w:rPr>
            </w:pPr>
            <w:r w:rsidRPr="007E33CB">
              <w:rPr>
                <w:rFonts w:ascii="Verdana" w:hAnsi="Verdana"/>
                <w:sz w:val="18"/>
                <w:szCs w:val="18"/>
                <w:lang w:val="en-US"/>
              </w:rPr>
              <w:t>Discussion of how you would like to manage the situation if siblings or other family members unpredictably enter the room.</w:t>
            </w:r>
          </w:p>
          <w:p w14:paraId="10C5375D" w14:textId="77777777" w:rsidR="00500127" w:rsidRDefault="00500127" w:rsidP="004E5C46">
            <w:pPr>
              <w:pStyle w:val="ListParagraph"/>
              <w:numPr>
                <w:ilvl w:val="1"/>
                <w:numId w:val="5"/>
              </w:numPr>
              <w:spacing w:after="0" w:line="276" w:lineRule="auto"/>
              <w:ind w:left="1023"/>
              <w:jc w:val="both"/>
              <w:rPr>
                <w:rFonts w:ascii="Verdana" w:hAnsi="Verdana"/>
                <w:sz w:val="18"/>
                <w:szCs w:val="18"/>
                <w:lang w:val="en-US"/>
              </w:rPr>
            </w:pPr>
            <w:r w:rsidRPr="007E33CB">
              <w:rPr>
                <w:rFonts w:ascii="Verdana" w:hAnsi="Verdana"/>
                <w:sz w:val="18"/>
                <w:szCs w:val="18"/>
                <w:lang w:val="en-US"/>
              </w:rPr>
              <w:t>Discussion of what you would like to do if the parent and/or baby/toddler/preschooler becomes distressed or the session must be ended for an unplanned reason</w:t>
            </w:r>
            <w:r>
              <w:rPr>
                <w:rFonts w:ascii="Verdana" w:hAnsi="Verdana"/>
                <w:sz w:val="18"/>
                <w:szCs w:val="18"/>
                <w:lang w:val="en-US"/>
              </w:rPr>
              <w:t>.</w:t>
            </w:r>
          </w:p>
          <w:p w14:paraId="78E9AF7E" w14:textId="77777777" w:rsidR="00500127" w:rsidRDefault="00500127" w:rsidP="004E5C46">
            <w:pPr>
              <w:pStyle w:val="ListParagraph"/>
              <w:numPr>
                <w:ilvl w:val="1"/>
                <w:numId w:val="5"/>
              </w:numPr>
              <w:spacing w:after="0" w:line="276" w:lineRule="auto"/>
              <w:ind w:left="1023"/>
              <w:jc w:val="both"/>
              <w:rPr>
                <w:rFonts w:ascii="Verdana" w:hAnsi="Verdana"/>
                <w:sz w:val="18"/>
                <w:szCs w:val="18"/>
                <w:lang w:val="en-US"/>
              </w:rPr>
            </w:pPr>
            <w:r w:rsidRPr="007E33CB">
              <w:rPr>
                <w:rFonts w:ascii="Verdana" w:hAnsi="Verdana"/>
                <w:sz w:val="18"/>
                <w:szCs w:val="18"/>
                <w:lang w:val="en-US"/>
              </w:rPr>
              <w:t>Discussion of how you would like to manage technical difficulties. This should include an alternative telephone number to contact the parent/carer if the video link does not work</w:t>
            </w:r>
            <w:r>
              <w:rPr>
                <w:rFonts w:ascii="Verdana" w:hAnsi="Verdana"/>
                <w:sz w:val="18"/>
                <w:szCs w:val="18"/>
                <w:lang w:val="en-US"/>
              </w:rPr>
              <w:t xml:space="preserve"> (i.e. a clear back-up plan if technology fails). </w:t>
            </w:r>
          </w:p>
          <w:p w14:paraId="37FE6444" w14:textId="77777777" w:rsidR="00500127" w:rsidRPr="00527027" w:rsidRDefault="00500127" w:rsidP="004E5C46">
            <w:pPr>
              <w:pStyle w:val="ListParagraph"/>
              <w:numPr>
                <w:ilvl w:val="1"/>
                <w:numId w:val="5"/>
              </w:numPr>
              <w:spacing w:after="0" w:line="276" w:lineRule="auto"/>
              <w:ind w:left="1023"/>
              <w:jc w:val="both"/>
              <w:rPr>
                <w:rFonts w:ascii="Verdana" w:hAnsi="Verdana"/>
                <w:sz w:val="18"/>
                <w:szCs w:val="18"/>
                <w:lang w:val="en-US"/>
              </w:rPr>
            </w:pPr>
            <w:r w:rsidRPr="00527027">
              <w:rPr>
                <w:rFonts w:ascii="Verdana" w:hAnsi="Verdana"/>
                <w:sz w:val="18"/>
                <w:szCs w:val="18"/>
                <w:lang w:val="en-US"/>
              </w:rPr>
              <w:t>An understanding that the psychologist convenes the sessions, invites the parent and family to attend at a specified time, and that video contact between sessions will not be possible. F</w:t>
            </w:r>
            <w:r w:rsidRPr="00527027">
              <w:rPr>
                <w:sz w:val="18"/>
                <w:szCs w:val="18"/>
              </w:rPr>
              <w:t>or this there should be c</w:t>
            </w:r>
            <w:r w:rsidRPr="00527027">
              <w:rPr>
                <w:rStyle w:val="None"/>
                <w:rFonts w:ascii="Verdana" w:eastAsia="Calibri" w:hAnsi="Verdana" w:cs="Arial"/>
                <w:sz w:val="18"/>
                <w:szCs w:val="18"/>
              </w:rPr>
              <w:t xml:space="preserve">larification that for appointments, you will send families a unique, secure hyperlink to activate each session thus avoiding out of session contact </w:t>
            </w:r>
            <w:r w:rsidRPr="00527027">
              <w:rPr>
                <w:rStyle w:val="None"/>
                <w:rFonts w:eastAsia="Calibri" w:cs="Arial"/>
                <w:sz w:val="18"/>
                <w:szCs w:val="18"/>
              </w:rPr>
              <w:t>on the chosen digital platform</w:t>
            </w:r>
            <w:r w:rsidRPr="00527027">
              <w:rPr>
                <w:rStyle w:val="None"/>
                <w:rFonts w:ascii="Verdana" w:eastAsia="Calibri" w:hAnsi="Verdana" w:cs="Arial"/>
                <w:sz w:val="18"/>
                <w:szCs w:val="18"/>
              </w:rPr>
              <w:t xml:space="preserve">. </w:t>
            </w:r>
          </w:p>
          <w:p w14:paraId="35596955" w14:textId="77777777" w:rsidR="00500127" w:rsidRDefault="00500127" w:rsidP="004E5C46">
            <w:pPr>
              <w:pStyle w:val="ListParagraph"/>
              <w:numPr>
                <w:ilvl w:val="1"/>
                <w:numId w:val="5"/>
              </w:numPr>
              <w:spacing w:after="0" w:line="276" w:lineRule="auto"/>
              <w:ind w:left="1023"/>
              <w:jc w:val="both"/>
              <w:rPr>
                <w:rFonts w:ascii="Verdana" w:hAnsi="Verdana"/>
                <w:sz w:val="18"/>
                <w:szCs w:val="18"/>
                <w:lang w:val="en-US"/>
              </w:rPr>
            </w:pPr>
            <w:r w:rsidRPr="007E33CB">
              <w:rPr>
                <w:rFonts w:ascii="Verdana" w:hAnsi="Verdana"/>
                <w:sz w:val="18"/>
                <w:szCs w:val="18"/>
                <w:lang w:val="en-US"/>
              </w:rPr>
              <w:t>An understanding that parents/carers must not record any part of the session.</w:t>
            </w:r>
          </w:p>
          <w:p w14:paraId="422AB98C" w14:textId="77777777" w:rsidR="00500127" w:rsidRDefault="00500127" w:rsidP="004E5C46">
            <w:pPr>
              <w:pStyle w:val="ListParagraph"/>
              <w:numPr>
                <w:ilvl w:val="1"/>
                <w:numId w:val="5"/>
              </w:numPr>
              <w:spacing w:after="0" w:line="276" w:lineRule="auto"/>
              <w:ind w:left="1023"/>
              <w:jc w:val="both"/>
              <w:rPr>
                <w:rFonts w:ascii="Verdana" w:hAnsi="Verdana"/>
                <w:sz w:val="18"/>
                <w:szCs w:val="18"/>
                <w:lang w:val="en-US"/>
              </w:rPr>
            </w:pPr>
            <w:r w:rsidRPr="007E33CB">
              <w:rPr>
                <w:rFonts w:ascii="Verdana" w:hAnsi="Verdana"/>
                <w:sz w:val="18"/>
                <w:szCs w:val="18"/>
                <w:lang w:val="en-US"/>
              </w:rPr>
              <w:t>Clarification that any safeguarding concerns will be managed in the usual way; be mindful that video may reveal risks that might have been unknown before, including poor living conditions, behaviour of other family members etc.</w:t>
            </w:r>
          </w:p>
          <w:p w14:paraId="7C1CF743" w14:textId="77777777" w:rsidR="00500127" w:rsidRDefault="00500127" w:rsidP="004E5C46">
            <w:pPr>
              <w:pStyle w:val="ListParagraph"/>
              <w:numPr>
                <w:ilvl w:val="1"/>
                <w:numId w:val="5"/>
              </w:numPr>
              <w:spacing w:after="0" w:line="276" w:lineRule="auto"/>
              <w:ind w:left="1023"/>
              <w:jc w:val="both"/>
              <w:rPr>
                <w:rFonts w:ascii="Verdana" w:hAnsi="Verdana"/>
                <w:sz w:val="18"/>
                <w:szCs w:val="18"/>
                <w:lang w:val="en-US"/>
              </w:rPr>
            </w:pPr>
            <w:r>
              <w:rPr>
                <w:rFonts w:ascii="Verdana" w:hAnsi="Verdana"/>
                <w:sz w:val="18"/>
                <w:szCs w:val="18"/>
                <w:lang w:val="en-US"/>
              </w:rPr>
              <w:t xml:space="preserve">An understanding that </w:t>
            </w:r>
            <w:r w:rsidRPr="000A7DE6">
              <w:rPr>
                <w:rFonts w:ascii="Verdana" w:hAnsi="Verdana"/>
                <w:sz w:val="18"/>
                <w:szCs w:val="18"/>
                <w:lang w:val="en-US"/>
              </w:rPr>
              <w:t xml:space="preserve">therapeutic material </w:t>
            </w:r>
            <w:r>
              <w:rPr>
                <w:rFonts w:ascii="Verdana" w:hAnsi="Verdana"/>
                <w:sz w:val="18"/>
                <w:szCs w:val="18"/>
                <w:lang w:val="en-US"/>
              </w:rPr>
              <w:t xml:space="preserve">will be kept </w:t>
            </w:r>
            <w:r w:rsidRPr="000A7DE6">
              <w:rPr>
                <w:rFonts w:ascii="Verdana" w:hAnsi="Verdana"/>
                <w:sz w:val="18"/>
                <w:szCs w:val="18"/>
                <w:lang w:val="en-US"/>
              </w:rPr>
              <w:t xml:space="preserve">separate from business communications such as </w:t>
            </w:r>
            <w:r>
              <w:rPr>
                <w:rFonts w:ascii="Verdana" w:hAnsi="Verdana"/>
                <w:sz w:val="18"/>
                <w:szCs w:val="18"/>
                <w:lang w:val="en-US"/>
              </w:rPr>
              <w:t>arranging</w:t>
            </w:r>
            <w:r w:rsidRPr="000A7DE6">
              <w:rPr>
                <w:rFonts w:ascii="Verdana" w:hAnsi="Verdana"/>
                <w:sz w:val="18"/>
                <w:szCs w:val="18"/>
                <w:lang w:val="en-US"/>
              </w:rPr>
              <w:t xml:space="preserve"> appointments or managing cancellations</w:t>
            </w:r>
            <w:r>
              <w:rPr>
                <w:rFonts w:ascii="Verdana" w:hAnsi="Verdana"/>
                <w:sz w:val="18"/>
                <w:szCs w:val="18"/>
                <w:lang w:val="en-US"/>
              </w:rPr>
              <w:t xml:space="preserve">. </w:t>
            </w:r>
          </w:p>
          <w:p w14:paraId="7E46C983" w14:textId="1746DE1E" w:rsidR="00500127" w:rsidRDefault="00500127" w:rsidP="004E5C46">
            <w:pPr>
              <w:pStyle w:val="ListParagraph"/>
              <w:numPr>
                <w:ilvl w:val="1"/>
                <w:numId w:val="5"/>
              </w:numPr>
              <w:spacing w:after="0" w:line="276" w:lineRule="auto"/>
              <w:ind w:left="1023"/>
              <w:jc w:val="both"/>
              <w:rPr>
                <w:rFonts w:ascii="Verdana" w:hAnsi="Verdana"/>
                <w:sz w:val="18"/>
                <w:szCs w:val="18"/>
                <w:lang w:val="en-US"/>
              </w:rPr>
            </w:pPr>
            <w:r>
              <w:rPr>
                <w:rFonts w:ascii="Verdana" w:hAnsi="Verdana"/>
                <w:sz w:val="18"/>
                <w:szCs w:val="18"/>
                <w:lang w:val="en-US"/>
              </w:rPr>
              <w:t xml:space="preserve">Clarify any feelings of psychological distance and beliefs about video therapy (e.g. whether it can work, be effective, support the therapeutic relationship; this may be especially important if starting up with a new family). </w:t>
            </w:r>
          </w:p>
          <w:p w14:paraId="14C3F167" w14:textId="5F85A299" w:rsidR="0089364A" w:rsidRDefault="0089364A" w:rsidP="004E5C46">
            <w:pPr>
              <w:pStyle w:val="ListParagraph"/>
              <w:numPr>
                <w:ilvl w:val="1"/>
                <w:numId w:val="5"/>
              </w:numPr>
              <w:spacing w:after="0" w:line="276" w:lineRule="auto"/>
              <w:ind w:left="1023"/>
              <w:jc w:val="both"/>
              <w:rPr>
                <w:rFonts w:ascii="Verdana" w:hAnsi="Verdana"/>
                <w:sz w:val="18"/>
                <w:szCs w:val="18"/>
                <w:lang w:val="en-US"/>
              </w:rPr>
            </w:pPr>
            <w:r>
              <w:rPr>
                <w:rFonts w:ascii="Verdana" w:hAnsi="Verdana"/>
                <w:sz w:val="18"/>
                <w:szCs w:val="18"/>
                <w:lang w:val="en-US"/>
              </w:rPr>
              <w:t xml:space="preserve">Discussion of how babies may cause disruptions with the camera </w:t>
            </w:r>
            <w:r w:rsidR="00C42752">
              <w:rPr>
                <w:rFonts w:ascii="Verdana" w:hAnsi="Verdana"/>
                <w:sz w:val="18"/>
                <w:szCs w:val="18"/>
                <w:lang w:val="en-US"/>
              </w:rPr>
              <w:t xml:space="preserve">(which may test the patience of adults) and how to use this as an opportunity to introduce playfulness, exploration of stress triggers and boundary setting. </w:t>
            </w:r>
          </w:p>
          <w:p w14:paraId="24BBB0DC" w14:textId="77777777" w:rsidR="003505B9" w:rsidRPr="003505B9" w:rsidRDefault="003505B9" w:rsidP="004E5C46">
            <w:pPr>
              <w:pStyle w:val="ListParagraph"/>
              <w:spacing w:after="0" w:line="276" w:lineRule="auto"/>
              <w:ind w:left="1023"/>
              <w:jc w:val="both"/>
              <w:rPr>
                <w:rFonts w:ascii="Verdana" w:hAnsi="Verdana"/>
                <w:sz w:val="8"/>
                <w:szCs w:val="8"/>
                <w:lang w:val="en-US"/>
              </w:rPr>
            </w:pPr>
          </w:p>
          <w:p w14:paraId="216109D7" w14:textId="77777777" w:rsidR="00B532F9" w:rsidRDefault="002B1BD6" w:rsidP="004E5C46">
            <w:pPr>
              <w:pStyle w:val="ListParagraph"/>
              <w:numPr>
                <w:ilvl w:val="0"/>
                <w:numId w:val="5"/>
              </w:numPr>
              <w:spacing w:after="0" w:line="276" w:lineRule="auto"/>
              <w:jc w:val="both"/>
              <w:rPr>
                <w:rFonts w:ascii="Verdana" w:hAnsi="Verdana"/>
                <w:sz w:val="18"/>
                <w:szCs w:val="18"/>
                <w:lang w:val="en-US"/>
              </w:rPr>
            </w:pPr>
            <w:r w:rsidRPr="00B532F9">
              <w:rPr>
                <w:rFonts w:ascii="Verdana" w:hAnsi="Verdana"/>
                <w:i/>
                <w:iCs/>
                <w:sz w:val="18"/>
                <w:szCs w:val="18"/>
                <w:lang w:val="en-US"/>
              </w:rPr>
              <w:t>Creating</w:t>
            </w:r>
            <w:r w:rsidR="00491A99" w:rsidRPr="00B532F9">
              <w:rPr>
                <w:rFonts w:ascii="Verdana" w:hAnsi="Verdana"/>
                <w:i/>
                <w:iCs/>
                <w:sz w:val="18"/>
                <w:szCs w:val="18"/>
                <w:lang w:val="en-US"/>
              </w:rPr>
              <w:t xml:space="preserve"> a safe space</w:t>
            </w:r>
            <w:r w:rsidR="00B532F9" w:rsidRPr="00B532F9">
              <w:rPr>
                <w:rFonts w:ascii="Verdana" w:hAnsi="Verdana"/>
                <w:i/>
                <w:iCs/>
                <w:sz w:val="18"/>
                <w:szCs w:val="18"/>
                <w:lang w:val="en-US"/>
              </w:rPr>
              <w:t>.</w:t>
            </w:r>
            <w:r>
              <w:rPr>
                <w:rFonts w:ascii="Verdana" w:hAnsi="Verdana"/>
                <w:sz w:val="18"/>
                <w:szCs w:val="18"/>
                <w:lang w:val="en-US"/>
              </w:rPr>
              <w:t xml:space="preserve"> </w:t>
            </w:r>
            <w:r w:rsidR="00B532F9">
              <w:rPr>
                <w:rFonts w:ascii="Verdana" w:hAnsi="Verdana"/>
                <w:sz w:val="18"/>
                <w:szCs w:val="18"/>
                <w:lang w:val="en-US"/>
              </w:rPr>
              <w:t>F</w:t>
            </w:r>
            <w:r w:rsidR="00816954">
              <w:rPr>
                <w:rFonts w:ascii="Verdana" w:hAnsi="Verdana"/>
                <w:sz w:val="18"/>
                <w:szCs w:val="18"/>
                <w:lang w:val="en-US"/>
              </w:rPr>
              <w:t xml:space="preserve">or some families </w:t>
            </w:r>
            <w:r w:rsidR="0083184C">
              <w:rPr>
                <w:rFonts w:ascii="Verdana" w:hAnsi="Verdana"/>
                <w:sz w:val="18"/>
                <w:szCs w:val="18"/>
                <w:lang w:val="en-US"/>
              </w:rPr>
              <w:t xml:space="preserve">this will </w:t>
            </w:r>
            <w:r w:rsidR="00500127">
              <w:rPr>
                <w:rFonts w:ascii="Verdana" w:hAnsi="Verdana"/>
                <w:sz w:val="18"/>
                <w:szCs w:val="18"/>
                <w:lang w:val="en-US"/>
              </w:rPr>
              <w:t xml:space="preserve">be a therapeutic </w:t>
            </w:r>
            <w:proofErr w:type="gramStart"/>
            <w:r w:rsidR="00500127">
              <w:rPr>
                <w:rFonts w:ascii="Verdana" w:hAnsi="Verdana"/>
                <w:sz w:val="18"/>
                <w:szCs w:val="18"/>
                <w:lang w:val="en-US"/>
              </w:rPr>
              <w:t>task in itself</w:t>
            </w:r>
            <w:proofErr w:type="gramEnd"/>
            <w:r w:rsidR="00500127">
              <w:rPr>
                <w:rFonts w:ascii="Verdana" w:hAnsi="Verdana"/>
                <w:sz w:val="18"/>
                <w:szCs w:val="18"/>
                <w:lang w:val="en-US"/>
              </w:rPr>
              <w:t xml:space="preserve"> (e.g. if they have issues on boundaries, setting rules, trusting other family members to respect their space). </w:t>
            </w:r>
            <w:r w:rsidR="00380B3A">
              <w:rPr>
                <w:rFonts w:ascii="Verdana" w:hAnsi="Verdana"/>
                <w:sz w:val="18"/>
                <w:szCs w:val="18"/>
                <w:lang w:val="en-US"/>
              </w:rPr>
              <w:t xml:space="preserve">This may </w:t>
            </w:r>
            <w:r w:rsidR="0049516D">
              <w:rPr>
                <w:rFonts w:ascii="Verdana" w:hAnsi="Verdana"/>
                <w:sz w:val="18"/>
                <w:szCs w:val="18"/>
                <w:lang w:val="en-US"/>
              </w:rPr>
              <w:t xml:space="preserve">therefore also </w:t>
            </w:r>
            <w:r w:rsidR="00380B3A">
              <w:rPr>
                <w:rFonts w:ascii="Verdana" w:hAnsi="Verdana"/>
                <w:sz w:val="18"/>
                <w:szCs w:val="18"/>
                <w:lang w:val="en-US"/>
              </w:rPr>
              <w:t>be a goal to set in the short term as part of the new therapeutic contract for video therapy.</w:t>
            </w:r>
          </w:p>
          <w:p w14:paraId="7AA41C8A" w14:textId="77777777" w:rsidR="00B92907" w:rsidRPr="005A154C" w:rsidRDefault="00B92907" w:rsidP="004E5C46">
            <w:pPr>
              <w:pStyle w:val="ListParagraph"/>
              <w:numPr>
                <w:ilvl w:val="0"/>
                <w:numId w:val="8"/>
              </w:numPr>
              <w:spacing w:after="0" w:line="276" w:lineRule="auto"/>
              <w:jc w:val="both"/>
              <w:rPr>
                <w:rFonts w:ascii="Verdana" w:hAnsi="Verdana"/>
                <w:b/>
                <w:bCs/>
                <w:sz w:val="18"/>
                <w:szCs w:val="18"/>
                <w:lang w:val="en-US"/>
              </w:rPr>
            </w:pPr>
            <w:r w:rsidRPr="00B92907">
              <w:rPr>
                <w:rFonts w:ascii="Verdana" w:hAnsi="Verdana"/>
                <w:i/>
                <w:iCs/>
                <w:sz w:val="18"/>
                <w:szCs w:val="18"/>
                <w:lang w:val="en-US"/>
              </w:rPr>
              <w:t xml:space="preserve">Asking feedback on remote working. </w:t>
            </w:r>
            <w:r w:rsidRPr="0006211A">
              <w:rPr>
                <w:rFonts w:ascii="Verdana" w:hAnsi="Verdana"/>
                <w:sz w:val="18"/>
                <w:szCs w:val="18"/>
                <w:lang w:val="en-US"/>
              </w:rPr>
              <w:t xml:space="preserve">In any case, asking </w:t>
            </w:r>
            <w:r>
              <w:rPr>
                <w:rFonts w:ascii="Verdana" w:hAnsi="Verdana"/>
                <w:sz w:val="18"/>
                <w:szCs w:val="18"/>
                <w:lang w:val="en-US"/>
              </w:rPr>
              <w:t>parents</w:t>
            </w:r>
            <w:r w:rsidRPr="0006211A">
              <w:rPr>
                <w:rFonts w:ascii="Verdana" w:hAnsi="Verdana"/>
                <w:sz w:val="18"/>
                <w:szCs w:val="18"/>
                <w:lang w:val="en-US"/>
              </w:rPr>
              <w:t xml:space="preserve"> for feedback about how they experience the therapist in this new environment is crucial.</w:t>
            </w:r>
            <w:r>
              <w:rPr>
                <w:rFonts w:ascii="Verdana" w:hAnsi="Verdana"/>
                <w:sz w:val="18"/>
                <w:szCs w:val="18"/>
                <w:lang w:val="en-US"/>
              </w:rPr>
              <w:t xml:space="preserve"> This is also an opportunity to step </w:t>
            </w:r>
            <w:proofErr w:type="gramStart"/>
            <w:r>
              <w:rPr>
                <w:rFonts w:ascii="Verdana" w:hAnsi="Verdana"/>
                <w:sz w:val="18"/>
                <w:szCs w:val="18"/>
                <w:lang w:val="en-US"/>
              </w:rPr>
              <w:t>in to</w:t>
            </w:r>
            <w:proofErr w:type="gramEnd"/>
            <w:r>
              <w:rPr>
                <w:rFonts w:ascii="Verdana" w:hAnsi="Verdana"/>
                <w:sz w:val="18"/>
                <w:szCs w:val="18"/>
                <w:lang w:val="en-US"/>
              </w:rPr>
              <w:t xml:space="preserve"> the child’s experience and wonder, explore how they may be finding this new video format. </w:t>
            </w:r>
          </w:p>
          <w:p w14:paraId="6BAD32A6" w14:textId="6DA1FE42" w:rsidR="005A154C" w:rsidRPr="005A154C" w:rsidRDefault="005A154C" w:rsidP="005A154C">
            <w:pPr>
              <w:pStyle w:val="ListParagraph"/>
              <w:spacing w:after="0" w:line="276" w:lineRule="auto"/>
              <w:ind w:left="749"/>
              <w:jc w:val="both"/>
              <w:rPr>
                <w:rFonts w:ascii="Verdana" w:hAnsi="Verdana"/>
                <w:b/>
                <w:bCs/>
                <w:sz w:val="8"/>
                <w:szCs w:val="8"/>
                <w:lang w:val="en-US"/>
              </w:rPr>
            </w:pPr>
          </w:p>
        </w:tc>
      </w:tr>
      <w:tr w:rsidR="00500127" w:rsidRPr="00C25020" w14:paraId="0466F923" w14:textId="77777777" w:rsidTr="00782685">
        <w:tc>
          <w:tcPr>
            <w:tcW w:w="9918" w:type="dxa"/>
            <w:shd w:val="clear" w:color="auto" w:fill="CBE4FA" w:themeFill="accent3" w:themeFillTint="33"/>
          </w:tcPr>
          <w:p w14:paraId="70373BFC" w14:textId="0E778D5A" w:rsidR="00500127" w:rsidRPr="00782685" w:rsidRDefault="00500127" w:rsidP="004702A5">
            <w:pPr>
              <w:pStyle w:val="ListParagraph"/>
              <w:numPr>
                <w:ilvl w:val="0"/>
                <w:numId w:val="7"/>
              </w:numPr>
              <w:spacing w:after="0"/>
              <w:rPr>
                <w:rFonts w:ascii="Verdana" w:hAnsi="Verdana"/>
                <w:b/>
                <w:bCs/>
                <w:color w:val="5A524B" w:themeColor="text1" w:themeShade="BF"/>
                <w:sz w:val="20"/>
                <w:szCs w:val="20"/>
                <w:lang w:val="en-US"/>
              </w:rPr>
            </w:pPr>
            <w:r w:rsidRPr="00782685">
              <w:rPr>
                <w:rFonts w:ascii="Verdana" w:hAnsi="Verdana"/>
                <w:b/>
                <w:bCs/>
                <w:color w:val="5A524B" w:themeColor="text1" w:themeShade="BF"/>
                <w:sz w:val="20"/>
                <w:szCs w:val="20"/>
                <w:lang w:val="en-US"/>
              </w:rPr>
              <w:t xml:space="preserve">Adapting </w:t>
            </w:r>
            <w:r w:rsidR="00FA2C7C">
              <w:rPr>
                <w:rFonts w:ascii="Verdana" w:hAnsi="Verdana"/>
                <w:b/>
                <w:bCs/>
                <w:color w:val="5A524B" w:themeColor="text1" w:themeShade="BF"/>
                <w:sz w:val="20"/>
                <w:szCs w:val="20"/>
                <w:lang w:val="en-US"/>
              </w:rPr>
              <w:t>c</w:t>
            </w:r>
            <w:r w:rsidRPr="00782685">
              <w:rPr>
                <w:rFonts w:ascii="Verdana" w:hAnsi="Verdana"/>
                <w:b/>
                <w:bCs/>
                <w:color w:val="5A524B" w:themeColor="text1" w:themeShade="BF"/>
                <w:sz w:val="20"/>
                <w:szCs w:val="20"/>
                <w:lang w:val="en-US"/>
              </w:rPr>
              <w:t xml:space="preserve">linical practice </w:t>
            </w:r>
          </w:p>
          <w:p w14:paraId="2A22641A" w14:textId="6334809F" w:rsidR="00782685" w:rsidRPr="00782685" w:rsidRDefault="00782685" w:rsidP="00782685">
            <w:pPr>
              <w:pStyle w:val="ListParagraph"/>
              <w:spacing w:after="0"/>
              <w:ind w:left="389"/>
              <w:rPr>
                <w:rFonts w:ascii="Verdana" w:hAnsi="Verdana"/>
                <w:b/>
                <w:bCs/>
                <w:sz w:val="18"/>
                <w:szCs w:val="18"/>
                <w:lang w:val="en-US"/>
              </w:rPr>
            </w:pPr>
          </w:p>
        </w:tc>
      </w:tr>
      <w:tr w:rsidR="00500127" w:rsidRPr="00C25020" w14:paraId="62FA9C92" w14:textId="77777777" w:rsidTr="00500127">
        <w:tc>
          <w:tcPr>
            <w:tcW w:w="9918" w:type="dxa"/>
            <w:shd w:val="clear" w:color="auto" w:fill="auto"/>
          </w:tcPr>
          <w:p w14:paraId="7D707653" w14:textId="2941AEE4" w:rsidR="00500127" w:rsidRDefault="00500127" w:rsidP="00CB718B">
            <w:pPr>
              <w:pStyle w:val="ListParagraph"/>
              <w:ind w:left="29"/>
              <w:jc w:val="both"/>
              <w:rPr>
                <w:rFonts w:ascii="Verdana" w:hAnsi="Verdana"/>
                <w:b/>
                <w:bCs/>
                <w:sz w:val="18"/>
                <w:szCs w:val="18"/>
                <w:lang w:val="en-US"/>
              </w:rPr>
            </w:pPr>
            <w:r>
              <w:rPr>
                <w:rFonts w:ascii="Verdana" w:hAnsi="Verdana"/>
                <w:b/>
                <w:bCs/>
                <w:sz w:val="18"/>
                <w:szCs w:val="18"/>
                <w:lang w:val="en-US"/>
              </w:rPr>
              <w:t xml:space="preserve">Assessment </w:t>
            </w:r>
          </w:p>
          <w:p w14:paraId="57DF2217" w14:textId="77777777" w:rsidR="00AE73DD" w:rsidRPr="00AE73DD" w:rsidRDefault="00AE73DD" w:rsidP="00CB718B">
            <w:pPr>
              <w:pStyle w:val="ListParagraph"/>
              <w:ind w:left="29"/>
              <w:jc w:val="both"/>
              <w:rPr>
                <w:rFonts w:ascii="Verdana" w:hAnsi="Verdana"/>
                <w:b/>
                <w:bCs/>
                <w:sz w:val="8"/>
                <w:szCs w:val="8"/>
                <w:lang w:val="en-US"/>
              </w:rPr>
            </w:pPr>
          </w:p>
          <w:p w14:paraId="5E783A59" w14:textId="77777777" w:rsidR="00500127" w:rsidRPr="006145F3" w:rsidRDefault="00500127" w:rsidP="00CB718B">
            <w:pPr>
              <w:pStyle w:val="ListParagraph"/>
              <w:numPr>
                <w:ilvl w:val="0"/>
                <w:numId w:val="8"/>
              </w:numPr>
              <w:spacing w:after="0"/>
              <w:jc w:val="both"/>
              <w:rPr>
                <w:rFonts w:ascii="Verdana" w:hAnsi="Verdana"/>
                <w:sz w:val="18"/>
                <w:szCs w:val="18"/>
                <w:lang w:val="en-US"/>
              </w:rPr>
            </w:pPr>
            <w:r w:rsidRPr="006145F3">
              <w:rPr>
                <w:rFonts w:ascii="Verdana" w:hAnsi="Verdana"/>
                <w:sz w:val="18"/>
                <w:szCs w:val="18"/>
                <w:lang w:val="en-US"/>
              </w:rPr>
              <w:t>When conducting an assessment, ask questions about family life as specific to the impact of home confinement, social distancing, financial implications of employment changes or caring responsibilities, personal or family sickness associated with COVID-19.</w:t>
            </w:r>
          </w:p>
          <w:p w14:paraId="45634D43" w14:textId="77777777" w:rsidR="00500127" w:rsidRPr="006145F3" w:rsidRDefault="00500127" w:rsidP="00CB718B">
            <w:pPr>
              <w:pStyle w:val="ListParagraph"/>
              <w:numPr>
                <w:ilvl w:val="0"/>
                <w:numId w:val="8"/>
              </w:numPr>
              <w:spacing w:after="0"/>
              <w:jc w:val="both"/>
              <w:rPr>
                <w:rFonts w:ascii="Verdana" w:hAnsi="Verdana"/>
                <w:sz w:val="18"/>
                <w:szCs w:val="18"/>
                <w:lang w:val="en-US"/>
              </w:rPr>
            </w:pPr>
            <w:r w:rsidRPr="006145F3">
              <w:rPr>
                <w:rFonts w:ascii="Verdana" w:hAnsi="Verdana"/>
                <w:sz w:val="18"/>
                <w:szCs w:val="18"/>
                <w:lang w:val="en-US"/>
              </w:rPr>
              <w:t xml:space="preserve">It can be very helpful to ask a parent to describe the daily routine of their child (ideally through their eyes) before and after the pandemic, to understand the degree of change. </w:t>
            </w:r>
            <w:proofErr w:type="gramStart"/>
            <w:r w:rsidRPr="006145F3">
              <w:rPr>
                <w:rFonts w:ascii="Verdana" w:hAnsi="Verdana"/>
                <w:sz w:val="18"/>
                <w:szCs w:val="18"/>
                <w:lang w:val="en-US"/>
              </w:rPr>
              <w:t>Particular emphasis</w:t>
            </w:r>
            <w:proofErr w:type="gramEnd"/>
            <w:r w:rsidRPr="006145F3">
              <w:rPr>
                <w:rFonts w:ascii="Verdana" w:hAnsi="Verdana"/>
                <w:sz w:val="18"/>
                <w:szCs w:val="18"/>
                <w:lang w:val="en-US"/>
              </w:rPr>
              <w:t xml:space="preserve"> should be placed on people, places and activities.</w:t>
            </w:r>
          </w:p>
          <w:p w14:paraId="0D97D085" w14:textId="723BD571" w:rsidR="00500127" w:rsidRDefault="004C7C4E" w:rsidP="00CB718B">
            <w:pPr>
              <w:pStyle w:val="ListParagraph"/>
              <w:numPr>
                <w:ilvl w:val="0"/>
                <w:numId w:val="8"/>
              </w:numPr>
              <w:spacing w:after="0"/>
              <w:jc w:val="both"/>
              <w:rPr>
                <w:rFonts w:ascii="Verdana" w:hAnsi="Verdana"/>
                <w:sz w:val="18"/>
                <w:szCs w:val="18"/>
                <w:lang w:val="en-US"/>
              </w:rPr>
            </w:pPr>
            <w:r>
              <w:rPr>
                <w:rFonts w:ascii="Verdana" w:hAnsi="Verdana"/>
                <w:sz w:val="18"/>
                <w:szCs w:val="18"/>
                <w:lang w:val="en-US"/>
              </w:rPr>
              <w:t>E</w:t>
            </w:r>
            <w:r w:rsidR="00500127" w:rsidRPr="006145F3">
              <w:rPr>
                <w:rFonts w:ascii="Verdana" w:hAnsi="Verdana"/>
                <w:sz w:val="18"/>
                <w:szCs w:val="18"/>
                <w:lang w:val="en-US"/>
              </w:rPr>
              <w:t>xplore parents own anxiety related to COVID-19 and assess any changes to their mental health as a result.</w:t>
            </w:r>
          </w:p>
          <w:p w14:paraId="1427353E" w14:textId="7D609644" w:rsidR="00500127" w:rsidRDefault="00500127" w:rsidP="00CB718B">
            <w:pPr>
              <w:pStyle w:val="ListParagraph"/>
              <w:numPr>
                <w:ilvl w:val="0"/>
                <w:numId w:val="8"/>
              </w:numPr>
              <w:spacing w:after="0"/>
              <w:jc w:val="both"/>
              <w:rPr>
                <w:rFonts w:ascii="Verdana" w:hAnsi="Verdana"/>
                <w:sz w:val="18"/>
                <w:szCs w:val="18"/>
                <w:lang w:val="en-US"/>
              </w:rPr>
            </w:pPr>
            <w:r w:rsidRPr="002813A7">
              <w:rPr>
                <w:rFonts w:ascii="Verdana" w:hAnsi="Verdana"/>
                <w:sz w:val="18"/>
                <w:szCs w:val="18"/>
                <w:lang w:val="en-US"/>
              </w:rPr>
              <w:t>There are further considerations if you consider taking on new clients, so it might be wise to delay this to find out more about assessing suitability for</w:t>
            </w:r>
            <w:r w:rsidR="00DB1F2C">
              <w:rPr>
                <w:rFonts w:ascii="Verdana" w:hAnsi="Verdana"/>
                <w:sz w:val="18"/>
                <w:szCs w:val="18"/>
                <w:lang w:val="en-US"/>
              </w:rPr>
              <w:t xml:space="preserve"> video therapy</w:t>
            </w:r>
            <w:r w:rsidRPr="002813A7">
              <w:rPr>
                <w:rFonts w:ascii="Verdana" w:hAnsi="Verdana"/>
                <w:sz w:val="18"/>
                <w:szCs w:val="18"/>
                <w:lang w:val="en-US"/>
              </w:rPr>
              <w:t>.</w:t>
            </w:r>
          </w:p>
          <w:p w14:paraId="7D71B100" w14:textId="2A81FE18" w:rsidR="00DA7BED" w:rsidRPr="006145F3" w:rsidRDefault="00DA7BED" w:rsidP="00CB718B">
            <w:pPr>
              <w:pStyle w:val="ListParagraph"/>
              <w:numPr>
                <w:ilvl w:val="0"/>
                <w:numId w:val="8"/>
              </w:numPr>
              <w:spacing w:after="0"/>
              <w:jc w:val="both"/>
              <w:rPr>
                <w:rFonts w:ascii="Verdana" w:hAnsi="Verdana"/>
                <w:sz w:val="18"/>
                <w:szCs w:val="18"/>
                <w:lang w:val="en-US"/>
              </w:rPr>
            </w:pPr>
            <w:r>
              <w:rPr>
                <w:rFonts w:ascii="Verdana" w:hAnsi="Verdana"/>
                <w:sz w:val="18"/>
                <w:szCs w:val="18"/>
                <w:lang w:val="en-US"/>
              </w:rPr>
              <w:t xml:space="preserve">Raise the bar on what we normally consider psychopathology. Reactions of distress, such as rage, anxiety, fear, guilt, obsession, </w:t>
            </w:r>
            <w:r w:rsidR="002C41BF">
              <w:rPr>
                <w:rFonts w:ascii="Verdana" w:hAnsi="Verdana"/>
                <w:sz w:val="18"/>
                <w:szCs w:val="18"/>
                <w:lang w:val="en-US"/>
              </w:rPr>
              <w:t xml:space="preserve">emotion and behaviour dysregulation, though transitory, are to a certain extent normal during a crisis. This is also the case for </w:t>
            </w:r>
            <w:r w:rsidR="009A793C">
              <w:rPr>
                <w:rFonts w:ascii="Verdana" w:hAnsi="Verdana"/>
                <w:sz w:val="18"/>
                <w:szCs w:val="18"/>
                <w:lang w:val="en-US"/>
              </w:rPr>
              <w:t>the child, who may start to display a range of common reactions, which in other times we may otherwise consider more problematic (e.g.</w:t>
            </w:r>
            <w:r w:rsidR="00200662">
              <w:rPr>
                <w:rFonts w:ascii="Verdana" w:hAnsi="Verdana"/>
                <w:sz w:val="18"/>
                <w:szCs w:val="18"/>
                <w:lang w:val="en-US"/>
              </w:rPr>
              <w:t xml:space="preserve"> temper tantrums, losing potty training and clinging to caregiver etc.). </w:t>
            </w:r>
            <w:r w:rsidR="002C41BF">
              <w:rPr>
                <w:rFonts w:ascii="Verdana" w:hAnsi="Verdana"/>
                <w:sz w:val="18"/>
                <w:szCs w:val="18"/>
                <w:lang w:val="en-US"/>
              </w:rPr>
              <w:t xml:space="preserve"> </w:t>
            </w:r>
          </w:p>
          <w:p w14:paraId="3F324478" w14:textId="77777777" w:rsidR="00500127" w:rsidRDefault="00500127" w:rsidP="00CB718B">
            <w:pPr>
              <w:pStyle w:val="ListParagraph"/>
              <w:ind w:left="389"/>
              <w:jc w:val="both"/>
              <w:rPr>
                <w:rFonts w:ascii="Verdana" w:hAnsi="Verdana"/>
                <w:b/>
                <w:bCs/>
                <w:sz w:val="18"/>
                <w:szCs w:val="18"/>
                <w:lang w:val="en-US"/>
              </w:rPr>
            </w:pPr>
          </w:p>
          <w:p w14:paraId="7FDF35E3" w14:textId="1B766CEC" w:rsidR="00500127" w:rsidRDefault="00500127" w:rsidP="008F1577">
            <w:pPr>
              <w:pStyle w:val="ListParagraph"/>
              <w:ind w:left="29"/>
              <w:jc w:val="both"/>
              <w:rPr>
                <w:rFonts w:ascii="Verdana" w:hAnsi="Verdana"/>
                <w:b/>
                <w:bCs/>
                <w:sz w:val="18"/>
                <w:szCs w:val="18"/>
                <w:lang w:val="en-US"/>
              </w:rPr>
            </w:pPr>
            <w:r>
              <w:rPr>
                <w:rFonts w:ascii="Verdana" w:hAnsi="Verdana"/>
                <w:b/>
                <w:bCs/>
                <w:sz w:val="18"/>
                <w:szCs w:val="18"/>
                <w:lang w:val="en-US"/>
              </w:rPr>
              <w:t xml:space="preserve">Intervention </w:t>
            </w:r>
          </w:p>
          <w:p w14:paraId="293D4831" w14:textId="573AF012" w:rsidR="00FA2C7C" w:rsidRPr="0083184C" w:rsidRDefault="00FA2C7C" w:rsidP="008F1577">
            <w:pPr>
              <w:pStyle w:val="ListParagraph"/>
              <w:ind w:left="29"/>
              <w:jc w:val="both"/>
              <w:rPr>
                <w:rFonts w:ascii="Verdana" w:hAnsi="Verdana"/>
                <w:b/>
                <w:bCs/>
                <w:sz w:val="8"/>
                <w:szCs w:val="8"/>
                <w:lang w:val="en-US"/>
              </w:rPr>
            </w:pPr>
          </w:p>
          <w:p w14:paraId="0B18B411" w14:textId="584812C1" w:rsidR="00FA2C7C" w:rsidRDefault="00FA2C7C" w:rsidP="008F1577">
            <w:pPr>
              <w:pStyle w:val="ListParagraph"/>
              <w:ind w:left="29"/>
              <w:jc w:val="both"/>
              <w:rPr>
                <w:rFonts w:ascii="Verdana" w:hAnsi="Verdana"/>
                <w:i/>
                <w:iCs/>
                <w:sz w:val="18"/>
                <w:szCs w:val="18"/>
                <w:lang w:val="en-US"/>
              </w:rPr>
            </w:pPr>
            <w:r w:rsidRPr="00DB581C">
              <w:rPr>
                <w:rFonts w:ascii="Verdana" w:hAnsi="Verdana"/>
                <w:i/>
                <w:iCs/>
                <w:sz w:val="18"/>
                <w:szCs w:val="18"/>
                <w:lang w:val="en-US"/>
              </w:rPr>
              <w:t xml:space="preserve">Focus on the </w:t>
            </w:r>
            <w:r w:rsidR="00DB581C" w:rsidRPr="00DB581C">
              <w:rPr>
                <w:rFonts w:ascii="Verdana" w:hAnsi="Verdana"/>
                <w:i/>
                <w:iCs/>
                <w:sz w:val="18"/>
                <w:szCs w:val="18"/>
                <w:lang w:val="en-US"/>
              </w:rPr>
              <w:t>‘</w:t>
            </w:r>
            <w:r w:rsidRPr="00DB581C">
              <w:rPr>
                <w:rFonts w:ascii="Verdana" w:hAnsi="Verdana"/>
                <w:i/>
                <w:iCs/>
                <w:sz w:val="18"/>
                <w:szCs w:val="18"/>
                <w:lang w:val="en-US"/>
              </w:rPr>
              <w:t>here and now’</w:t>
            </w:r>
            <w:r w:rsidR="000D07CA">
              <w:rPr>
                <w:rFonts w:ascii="Verdana" w:hAnsi="Verdana"/>
                <w:i/>
                <w:iCs/>
                <w:sz w:val="18"/>
                <w:szCs w:val="18"/>
                <w:lang w:val="en-US"/>
              </w:rPr>
              <w:t xml:space="preserve">. </w:t>
            </w:r>
          </w:p>
          <w:p w14:paraId="55719563" w14:textId="27FA51DD" w:rsidR="00774C85" w:rsidRPr="00774C85" w:rsidRDefault="001D5915" w:rsidP="003E55BE">
            <w:pPr>
              <w:pStyle w:val="ListParagraph"/>
              <w:numPr>
                <w:ilvl w:val="0"/>
                <w:numId w:val="8"/>
              </w:numPr>
              <w:spacing w:after="0"/>
              <w:jc w:val="both"/>
              <w:rPr>
                <w:rFonts w:ascii="Verdana" w:hAnsi="Verdana"/>
                <w:i/>
                <w:iCs/>
                <w:sz w:val="18"/>
                <w:szCs w:val="18"/>
                <w:lang w:val="en-US"/>
              </w:rPr>
            </w:pPr>
            <w:r>
              <w:rPr>
                <w:rFonts w:ascii="Verdana" w:hAnsi="Verdana"/>
                <w:sz w:val="18"/>
                <w:szCs w:val="18"/>
                <w:lang w:val="en-US"/>
              </w:rPr>
              <w:t xml:space="preserve">We </w:t>
            </w:r>
            <w:r w:rsidRPr="003E2C62">
              <w:rPr>
                <w:rFonts w:ascii="Verdana" w:hAnsi="Verdana"/>
                <w:sz w:val="18"/>
                <w:szCs w:val="18"/>
                <w:lang w:val="en-US"/>
              </w:rPr>
              <w:t>suggest refraining from therapeutic interventions that arouse anxiety</w:t>
            </w:r>
            <w:r w:rsidRPr="00F34EA3">
              <w:rPr>
                <w:rFonts w:ascii="Verdana" w:hAnsi="Verdana"/>
                <w:sz w:val="18"/>
                <w:szCs w:val="18"/>
                <w:lang w:val="en-US"/>
              </w:rPr>
              <w:t xml:space="preserve"> and challenge our patient’s coping mechanisms. </w:t>
            </w:r>
            <w:r w:rsidR="00B25DF5">
              <w:rPr>
                <w:rFonts w:ascii="Verdana" w:hAnsi="Verdana"/>
                <w:sz w:val="18"/>
                <w:szCs w:val="18"/>
                <w:lang w:val="en-US"/>
              </w:rPr>
              <w:t>As such, w</w:t>
            </w:r>
            <w:r w:rsidR="003E55BE">
              <w:rPr>
                <w:rFonts w:ascii="Verdana" w:hAnsi="Verdana"/>
                <w:sz w:val="18"/>
                <w:szCs w:val="18"/>
                <w:lang w:val="en-US"/>
              </w:rPr>
              <w:t xml:space="preserve">e recommend staying and discussing with families how to cope </w:t>
            </w:r>
            <w:r w:rsidR="00B25DF5">
              <w:rPr>
                <w:rFonts w:ascii="Verdana" w:hAnsi="Verdana"/>
                <w:sz w:val="18"/>
                <w:szCs w:val="18"/>
                <w:lang w:val="en-US"/>
              </w:rPr>
              <w:t>in</w:t>
            </w:r>
            <w:r w:rsidR="003E55BE">
              <w:rPr>
                <w:rFonts w:ascii="Verdana" w:hAnsi="Verdana"/>
                <w:sz w:val="18"/>
                <w:szCs w:val="18"/>
                <w:lang w:val="en-US"/>
              </w:rPr>
              <w:t xml:space="preserve"> the ‘here and now’ of their daily lives. In </w:t>
            </w:r>
            <w:r w:rsidR="003E55BE" w:rsidRPr="000A60E5">
              <w:rPr>
                <w:rFonts w:ascii="Verdana" w:hAnsi="Verdana"/>
                <w:sz w:val="18"/>
                <w:szCs w:val="18"/>
                <w:lang w:val="en-US"/>
              </w:rPr>
              <w:t xml:space="preserve">times of high stress, the short-term focus should be on containment and stress management. Stress is triggering, </w:t>
            </w:r>
            <w:r w:rsidR="003468BD">
              <w:rPr>
                <w:rFonts w:ascii="Verdana" w:hAnsi="Verdana"/>
                <w:sz w:val="18"/>
                <w:szCs w:val="18"/>
                <w:lang w:val="en-US"/>
              </w:rPr>
              <w:t>particularly</w:t>
            </w:r>
            <w:r w:rsidR="003E55BE" w:rsidRPr="000A60E5">
              <w:rPr>
                <w:rFonts w:ascii="Verdana" w:hAnsi="Verdana"/>
                <w:sz w:val="18"/>
                <w:szCs w:val="18"/>
                <w:lang w:val="en-US"/>
              </w:rPr>
              <w:t xml:space="preserve"> for </w:t>
            </w:r>
            <w:r w:rsidR="009F7CA8">
              <w:rPr>
                <w:rFonts w:ascii="Verdana" w:hAnsi="Verdana"/>
                <w:sz w:val="18"/>
                <w:szCs w:val="18"/>
                <w:lang w:val="en-US"/>
              </w:rPr>
              <w:t>parents who have suffered</w:t>
            </w:r>
            <w:r w:rsidR="003E55BE" w:rsidRPr="000A60E5">
              <w:rPr>
                <w:rFonts w:ascii="Verdana" w:hAnsi="Verdana"/>
                <w:sz w:val="18"/>
                <w:szCs w:val="18"/>
                <w:lang w:val="en-US"/>
              </w:rPr>
              <w:t xml:space="preserve"> trauma</w:t>
            </w:r>
            <w:r w:rsidR="003468BD">
              <w:rPr>
                <w:rFonts w:ascii="Verdana" w:hAnsi="Verdana"/>
                <w:sz w:val="18"/>
                <w:szCs w:val="18"/>
                <w:lang w:val="en-US"/>
              </w:rPr>
              <w:t>. T</w:t>
            </w:r>
            <w:r w:rsidR="003E55BE" w:rsidRPr="000A60E5">
              <w:rPr>
                <w:rFonts w:ascii="Verdana" w:hAnsi="Verdana"/>
                <w:sz w:val="18"/>
                <w:szCs w:val="18"/>
                <w:lang w:val="en-US"/>
              </w:rPr>
              <w:t xml:space="preserve">his is not the time to process trauma </w:t>
            </w:r>
            <w:r w:rsidR="003468BD">
              <w:rPr>
                <w:rFonts w:ascii="Verdana" w:hAnsi="Verdana"/>
                <w:sz w:val="18"/>
                <w:szCs w:val="18"/>
                <w:lang w:val="en-US"/>
              </w:rPr>
              <w:t xml:space="preserve">which will be highly arousing and </w:t>
            </w:r>
            <w:r w:rsidR="00815532">
              <w:rPr>
                <w:rFonts w:ascii="Verdana" w:hAnsi="Verdana"/>
                <w:sz w:val="18"/>
                <w:szCs w:val="18"/>
                <w:lang w:val="en-US"/>
              </w:rPr>
              <w:t>potentially disempowering</w:t>
            </w:r>
            <w:r w:rsidR="00B90241">
              <w:rPr>
                <w:rFonts w:ascii="Verdana" w:hAnsi="Verdana"/>
                <w:sz w:val="18"/>
                <w:szCs w:val="18"/>
                <w:lang w:val="en-US"/>
              </w:rPr>
              <w:t>,</w:t>
            </w:r>
            <w:r w:rsidR="00815532">
              <w:rPr>
                <w:rFonts w:ascii="Verdana" w:hAnsi="Verdana"/>
                <w:sz w:val="18"/>
                <w:szCs w:val="18"/>
                <w:lang w:val="en-US"/>
              </w:rPr>
              <w:t xml:space="preserve"> </w:t>
            </w:r>
            <w:r w:rsidR="003E55BE" w:rsidRPr="000A60E5">
              <w:rPr>
                <w:rFonts w:ascii="Verdana" w:hAnsi="Verdana"/>
                <w:sz w:val="18"/>
                <w:szCs w:val="18"/>
                <w:lang w:val="en-US"/>
              </w:rPr>
              <w:t>but</w:t>
            </w:r>
            <w:r w:rsidR="00815532">
              <w:rPr>
                <w:rFonts w:ascii="Verdana" w:hAnsi="Verdana"/>
                <w:sz w:val="18"/>
                <w:szCs w:val="18"/>
                <w:lang w:val="en-US"/>
              </w:rPr>
              <w:t xml:space="preserve"> rather the time</w:t>
            </w:r>
            <w:r w:rsidR="003E55BE" w:rsidRPr="000A60E5">
              <w:rPr>
                <w:rFonts w:ascii="Verdana" w:hAnsi="Verdana"/>
                <w:sz w:val="18"/>
                <w:szCs w:val="18"/>
                <w:lang w:val="en-US"/>
              </w:rPr>
              <w:t xml:space="preserve"> to focus on safety, self-efficacy, identification of vulnerabilities and resources, and tactics that promote sustainability. </w:t>
            </w:r>
          </w:p>
          <w:p w14:paraId="070B6C1A" w14:textId="7341A196" w:rsidR="00CF7A5B" w:rsidRPr="00CF7A5B" w:rsidRDefault="00815532" w:rsidP="003E55BE">
            <w:pPr>
              <w:pStyle w:val="ListParagraph"/>
              <w:numPr>
                <w:ilvl w:val="0"/>
                <w:numId w:val="8"/>
              </w:numPr>
              <w:spacing w:after="0"/>
              <w:jc w:val="both"/>
              <w:rPr>
                <w:rFonts w:ascii="Verdana" w:hAnsi="Verdana"/>
                <w:i/>
                <w:iCs/>
                <w:sz w:val="18"/>
                <w:szCs w:val="18"/>
                <w:lang w:val="en-US"/>
              </w:rPr>
            </w:pPr>
            <w:r>
              <w:rPr>
                <w:rFonts w:ascii="Verdana" w:hAnsi="Verdana"/>
                <w:sz w:val="18"/>
                <w:szCs w:val="18"/>
                <w:lang w:val="en-US"/>
              </w:rPr>
              <w:t>As mentioned above, w</w:t>
            </w:r>
            <w:r w:rsidR="00BF5552">
              <w:rPr>
                <w:rFonts w:ascii="Verdana" w:hAnsi="Verdana"/>
                <w:sz w:val="18"/>
                <w:szCs w:val="18"/>
                <w:lang w:val="en-US"/>
              </w:rPr>
              <w:t>orking on therapeutic goals that bring up the past may be arous</w:t>
            </w:r>
            <w:r w:rsidR="00B25DF5">
              <w:rPr>
                <w:rFonts w:ascii="Verdana" w:hAnsi="Verdana"/>
                <w:sz w:val="18"/>
                <w:szCs w:val="18"/>
                <w:lang w:val="en-US"/>
              </w:rPr>
              <w:t>e too much anxiety</w:t>
            </w:r>
            <w:r w:rsidR="00BF5552">
              <w:rPr>
                <w:rFonts w:ascii="Verdana" w:hAnsi="Verdana"/>
                <w:sz w:val="18"/>
                <w:szCs w:val="18"/>
                <w:lang w:val="en-US"/>
              </w:rPr>
              <w:t xml:space="preserve"> </w:t>
            </w:r>
            <w:r w:rsidR="008A7797">
              <w:rPr>
                <w:rFonts w:ascii="Verdana" w:hAnsi="Verdana"/>
                <w:sz w:val="18"/>
                <w:szCs w:val="18"/>
                <w:lang w:val="en-US"/>
              </w:rPr>
              <w:t xml:space="preserve">for parents </w:t>
            </w:r>
            <w:r w:rsidR="00BF5552">
              <w:rPr>
                <w:rFonts w:ascii="Verdana" w:hAnsi="Verdana"/>
                <w:sz w:val="18"/>
                <w:szCs w:val="18"/>
                <w:lang w:val="en-US"/>
              </w:rPr>
              <w:t xml:space="preserve">during this time. </w:t>
            </w:r>
            <w:r w:rsidR="00774C85">
              <w:rPr>
                <w:rFonts w:ascii="Verdana" w:hAnsi="Verdana"/>
                <w:sz w:val="18"/>
                <w:szCs w:val="18"/>
                <w:lang w:val="en-US"/>
              </w:rPr>
              <w:t xml:space="preserve">As such we recommend </w:t>
            </w:r>
            <w:r w:rsidR="00B90241">
              <w:rPr>
                <w:rFonts w:ascii="Verdana" w:hAnsi="Verdana"/>
                <w:sz w:val="18"/>
                <w:szCs w:val="18"/>
                <w:lang w:val="en-US"/>
              </w:rPr>
              <w:t xml:space="preserve">you </w:t>
            </w:r>
            <w:r w:rsidR="001F6CF5">
              <w:rPr>
                <w:rFonts w:ascii="Verdana" w:hAnsi="Verdana"/>
                <w:sz w:val="18"/>
                <w:szCs w:val="18"/>
                <w:lang w:val="en-US"/>
              </w:rPr>
              <w:t>avoid</w:t>
            </w:r>
            <w:r w:rsidR="00B90241">
              <w:rPr>
                <w:rFonts w:ascii="Verdana" w:hAnsi="Verdana"/>
                <w:sz w:val="18"/>
                <w:szCs w:val="18"/>
                <w:lang w:val="en-US"/>
              </w:rPr>
              <w:t xml:space="preserve"> </w:t>
            </w:r>
            <w:r w:rsidR="00774C85">
              <w:rPr>
                <w:rFonts w:ascii="Verdana" w:hAnsi="Verdana"/>
                <w:sz w:val="18"/>
                <w:szCs w:val="18"/>
                <w:lang w:val="en-US"/>
              </w:rPr>
              <w:t>a</w:t>
            </w:r>
            <w:r w:rsidR="00774C85" w:rsidRPr="00013ACB">
              <w:rPr>
                <w:rFonts w:ascii="Verdana" w:hAnsi="Verdana"/>
                <w:sz w:val="18"/>
                <w:szCs w:val="18"/>
                <w:lang w:val="en-US"/>
              </w:rPr>
              <w:t xml:space="preserve">ctively enquiring how current times may trigger feelings from parents/caregivers’ own past </w:t>
            </w:r>
            <w:r w:rsidR="00774C85">
              <w:rPr>
                <w:rFonts w:ascii="Verdana" w:hAnsi="Verdana"/>
                <w:sz w:val="18"/>
                <w:szCs w:val="18"/>
                <w:lang w:val="en-US"/>
              </w:rPr>
              <w:t>or how for example specific memories or felt experiences from the parental past are brought up in response to COVID-19</w:t>
            </w:r>
            <w:r w:rsidR="001F6CF5">
              <w:rPr>
                <w:rFonts w:ascii="Verdana" w:hAnsi="Verdana"/>
                <w:sz w:val="18"/>
                <w:szCs w:val="18"/>
                <w:lang w:val="en-US"/>
              </w:rPr>
              <w:t xml:space="preserve">. </w:t>
            </w:r>
          </w:p>
          <w:p w14:paraId="4E66DE9E" w14:textId="07C289E9" w:rsidR="003E55BE" w:rsidRPr="008161EB" w:rsidRDefault="005B5DE9" w:rsidP="003E55BE">
            <w:pPr>
              <w:pStyle w:val="ListParagraph"/>
              <w:numPr>
                <w:ilvl w:val="0"/>
                <w:numId w:val="8"/>
              </w:numPr>
              <w:spacing w:after="0"/>
              <w:jc w:val="both"/>
              <w:rPr>
                <w:rFonts w:ascii="Verdana" w:hAnsi="Verdana"/>
                <w:i/>
                <w:iCs/>
                <w:sz w:val="18"/>
                <w:szCs w:val="18"/>
                <w:lang w:val="en-US"/>
              </w:rPr>
            </w:pPr>
            <w:r>
              <w:rPr>
                <w:rFonts w:ascii="Verdana" w:hAnsi="Verdana"/>
                <w:sz w:val="18"/>
                <w:szCs w:val="18"/>
                <w:lang w:val="en-US"/>
              </w:rPr>
              <w:t>C</w:t>
            </w:r>
            <w:r w:rsidR="003E55BE">
              <w:rPr>
                <w:rFonts w:ascii="Verdana" w:hAnsi="Verdana"/>
                <w:sz w:val="18"/>
                <w:szCs w:val="18"/>
                <w:lang w:val="en-US"/>
              </w:rPr>
              <w:t xml:space="preserve">oping in </w:t>
            </w:r>
            <w:r w:rsidR="00F1438E">
              <w:rPr>
                <w:rFonts w:ascii="Verdana" w:hAnsi="Verdana"/>
                <w:sz w:val="18"/>
                <w:szCs w:val="18"/>
                <w:lang w:val="en-US"/>
              </w:rPr>
              <w:t>the present</w:t>
            </w:r>
            <w:r w:rsidR="00EF2925">
              <w:rPr>
                <w:rFonts w:ascii="Verdana" w:hAnsi="Verdana"/>
                <w:sz w:val="18"/>
                <w:szCs w:val="18"/>
                <w:lang w:val="en-US"/>
              </w:rPr>
              <w:t xml:space="preserve"> - </w:t>
            </w:r>
            <w:r w:rsidR="00F1438E">
              <w:rPr>
                <w:rFonts w:ascii="Verdana" w:hAnsi="Verdana"/>
                <w:sz w:val="18"/>
                <w:szCs w:val="18"/>
                <w:lang w:val="en-US"/>
              </w:rPr>
              <w:t>everyday life</w:t>
            </w:r>
            <w:r w:rsidR="003E55BE" w:rsidRPr="000A60E5">
              <w:rPr>
                <w:rFonts w:ascii="Verdana" w:hAnsi="Verdana"/>
                <w:sz w:val="18"/>
                <w:szCs w:val="18"/>
                <w:lang w:val="en-US"/>
              </w:rPr>
              <w:t xml:space="preserve"> </w:t>
            </w:r>
            <w:r w:rsidR="00EF2925">
              <w:rPr>
                <w:rFonts w:ascii="Verdana" w:hAnsi="Verdana"/>
                <w:sz w:val="18"/>
                <w:szCs w:val="18"/>
                <w:lang w:val="en-US"/>
              </w:rPr>
              <w:t>can be discussed and explored as one of the</w:t>
            </w:r>
            <w:r w:rsidR="003E55BE">
              <w:rPr>
                <w:rFonts w:ascii="Verdana" w:hAnsi="Verdana"/>
                <w:sz w:val="18"/>
                <w:szCs w:val="18"/>
                <w:lang w:val="en-US"/>
              </w:rPr>
              <w:t xml:space="preserve"> revised goals of the new therapeutic contract,</w:t>
            </w:r>
            <w:r w:rsidR="003E55BE" w:rsidRPr="000A60E5">
              <w:rPr>
                <w:rFonts w:ascii="Verdana" w:hAnsi="Verdana"/>
                <w:sz w:val="18"/>
                <w:szCs w:val="18"/>
                <w:lang w:val="en-US"/>
              </w:rPr>
              <w:t xml:space="preserve"> </w:t>
            </w:r>
            <w:r w:rsidR="003E55BE">
              <w:rPr>
                <w:rFonts w:ascii="Verdana" w:hAnsi="Verdana"/>
                <w:sz w:val="18"/>
                <w:szCs w:val="18"/>
                <w:lang w:val="en-US"/>
              </w:rPr>
              <w:t xml:space="preserve">which during this time precedes the need for </w:t>
            </w:r>
            <w:r w:rsidR="00A348BA">
              <w:rPr>
                <w:rFonts w:ascii="Verdana" w:hAnsi="Verdana"/>
                <w:sz w:val="18"/>
                <w:szCs w:val="18"/>
                <w:lang w:val="en-US"/>
              </w:rPr>
              <w:t xml:space="preserve">working on </w:t>
            </w:r>
            <w:r w:rsidR="003E55BE">
              <w:rPr>
                <w:rFonts w:ascii="Verdana" w:hAnsi="Verdana"/>
                <w:sz w:val="18"/>
                <w:szCs w:val="18"/>
                <w:lang w:val="en-US"/>
              </w:rPr>
              <w:t xml:space="preserve">previous psychotherapy goals. Helping parents with this goal may involve mitigating stress responses and assisting them in developing skills for coping and helping their children cope with distress arising from the current situation. </w:t>
            </w:r>
          </w:p>
          <w:p w14:paraId="5B772EA9" w14:textId="60A2FD60" w:rsidR="003E55BE" w:rsidRPr="007300AA" w:rsidRDefault="003E55BE" w:rsidP="003E55BE">
            <w:pPr>
              <w:pStyle w:val="ListParagraph"/>
              <w:numPr>
                <w:ilvl w:val="0"/>
                <w:numId w:val="8"/>
              </w:numPr>
              <w:spacing w:after="0"/>
              <w:jc w:val="both"/>
              <w:rPr>
                <w:rFonts w:ascii="Verdana" w:hAnsi="Verdana"/>
                <w:i/>
                <w:iCs/>
                <w:sz w:val="18"/>
                <w:szCs w:val="18"/>
                <w:lang w:val="en-US"/>
              </w:rPr>
            </w:pPr>
            <w:r>
              <w:rPr>
                <w:rFonts w:ascii="Verdana" w:hAnsi="Verdana"/>
                <w:sz w:val="18"/>
                <w:szCs w:val="18"/>
                <w:lang w:val="en-US"/>
              </w:rPr>
              <w:t>The following</w:t>
            </w:r>
            <w:r w:rsidR="005B5DE9">
              <w:rPr>
                <w:rFonts w:ascii="Verdana" w:hAnsi="Verdana"/>
                <w:sz w:val="18"/>
                <w:szCs w:val="18"/>
                <w:lang w:val="en-US"/>
              </w:rPr>
              <w:t xml:space="preserve"> are</w:t>
            </w:r>
            <w:r w:rsidR="006A6DB3">
              <w:rPr>
                <w:rFonts w:ascii="Verdana" w:hAnsi="Verdana"/>
                <w:sz w:val="18"/>
                <w:szCs w:val="18"/>
                <w:lang w:val="en-US"/>
              </w:rPr>
              <w:t xml:space="preserve"> </w:t>
            </w:r>
            <w:r>
              <w:rPr>
                <w:rFonts w:ascii="Verdana" w:hAnsi="Verdana"/>
                <w:sz w:val="18"/>
                <w:szCs w:val="18"/>
                <w:lang w:val="en-US"/>
              </w:rPr>
              <w:t xml:space="preserve">important aspects </w:t>
            </w:r>
            <w:r w:rsidR="004A7CD3">
              <w:rPr>
                <w:rFonts w:ascii="Verdana" w:hAnsi="Verdana"/>
                <w:sz w:val="18"/>
                <w:szCs w:val="18"/>
                <w:lang w:val="en-US"/>
              </w:rPr>
              <w:t xml:space="preserve">of </w:t>
            </w:r>
            <w:r>
              <w:rPr>
                <w:rFonts w:ascii="Verdana" w:hAnsi="Verdana"/>
                <w:sz w:val="18"/>
                <w:szCs w:val="18"/>
                <w:lang w:val="en-US"/>
              </w:rPr>
              <w:t>therapy:</w:t>
            </w:r>
          </w:p>
          <w:p w14:paraId="4389F6B1" w14:textId="66A088E9" w:rsidR="003E55BE" w:rsidRPr="005D6221" w:rsidRDefault="003E55BE" w:rsidP="003E55BE">
            <w:pPr>
              <w:pStyle w:val="ListParagraph"/>
              <w:numPr>
                <w:ilvl w:val="1"/>
                <w:numId w:val="8"/>
              </w:numPr>
              <w:spacing w:after="0"/>
              <w:jc w:val="both"/>
              <w:rPr>
                <w:rFonts w:ascii="Verdana" w:hAnsi="Verdana"/>
                <w:i/>
                <w:iCs/>
                <w:sz w:val="18"/>
                <w:szCs w:val="18"/>
                <w:lang w:val="en-US"/>
              </w:rPr>
            </w:pPr>
            <w:r w:rsidRPr="006A6DB3">
              <w:rPr>
                <w:rFonts w:ascii="Verdana" w:hAnsi="Verdana"/>
                <w:sz w:val="18"/>
                <w:szCs w:val="18"/>
                <w:lang w:val="en-US"/>
              </w:rPr>
              <w:t>Establishing a sense of safety</w:t>
            </w:r>
            <w:r w:rsidR="006A6DB3" w:rsidRPr="006A6DB3">
              <w:rPr>
                <w:rFonts w:ascii="Verdana" w:hAnsi="Verdana"/>
                <w:sz w:val="18"/>
                <w:szCs w:val="18"/>
                <w:lang w:val="en-US"/>
              </w:rPr>
              <w:t>:</w:t>
            </w:r>
            <w:r>
              <w:rPr>
                <w:rFonts w:ascii="Verdana" w:hAnsi="Verdana"/>
                <w:sz w:val="18"/>
                <w:szCs w:val="18"/>
                <w:lang w:val="en-US"/>
              </w:rPr>
              <w:t xml:space="preserve"> </w:t>
            </w:r>
            <w:r w:rsidR="003874AA">
              <w:rPr>
                <w:rFonts w:ascii="Verdana" w:hAnsi="Verdana"/>
                <w:sz w:val="18"/>
                <w:szCs w:val="18"/>
                <w:lang w:val="en-US"/>
              </w:rPr>
              <w:t>f</w:t>
            </w:r>
            <w:r>
              <w:rPr>
                <w:rFonts w:ascii="Verdana" w:hAnsi="Verdana"/>
                <w:sz w:val="18"/>
                <w:szCs w:val="18"/>
                <w:lang w:val="en-US"/>
              </w:rPr>
              <w:t>acilitate grounding and self-regulation</w:t>
            </w:r>
          </w:p>
          <w:p w14:paraId="1EC9B9A5" w14:textId="7FC32A20" w:rsidR="003E55BE" w:rsidRPr="007F3E73" w:rsidRDefault="003E55BE" w:rsidP="003E55BE">
            <w:pPr>
              <w:pStyle w:val="ListParagraph"/>
              <w:numPr>
                <w:ilvl w:val="1"/>
                <w:numId w:val="8"/>
              </w:numPr>
              <w:spacing w:after="0"/>
              <w:jc w:val="both"/>
              <w:rPr>
                <w:rFonts w:ascii="Verdana" w:hAnsi="Verdana"/>
                <w:i/>
                <w:iCs/>
                <w:sz w:val="18"/>
                <w:szCs w:val="18"/>
                <w:lang w:val="en-US"/>
              </w:rPr>
            </w:pPr>
            <w:r w:rsidRPr="006A6DB3">
              <w:rPr>
                <w:rFonts w:ascii="Verdana" w:hAnsi="Verdana"/>
                <w:sz w:val="18"/>
                <w:szCs w:val="18"/>
                <w:lang w:val="en-US"/>
              </w:rPr>
              <w:t>Psychoeducation:</w:t>
            </w:r>
            <w:r>
              <w:rPr>
                <w:rFonts w:ascii="Verdana" w:hAnsi="Verdana"/>
                <w:sz w:val="18"/>
                <w:szCs w:val="18"/>
                <w:lang w:val="en-US"/>
              </w:rPr>
              <w:t xml:space="preserve"> acknowledging with accurate information how the current situation affects parents and their children under 5</w:t>
            </w:r>
            <w:r w:rsidR="003874AA">
              <w:rPr>
                <w:rFonts w:ascii="Verdana" w:hAnsi="Verdana"/>
                <w:sz w:val="18"/>
                <w:szCs w:val="18"/>
                <w:lang w:val="en-US"/>
              </w:rPr>
              <w:t xml:space="preserve"> (see below for further information)</w:t>
            </w:r>
            <w:r>
              <w:rPr>
                <w:rFonts w:ascii="Verdana" w:hAnsi="Verdana"/>
                <w:sz w:val="18"/>
                <w:szCs w:val="18"/>
                <w:lang w:val="en-US"/>
              </w:rPr>
              <w:t xml:space="preserve">. Here it may be helpful to review coping mechanisms found to be useful for addressing emotional, physical, mental and social aspects of a crises. </w:t>
            </w:r>
          </w:p>
          <w:p w14:paraId="3BE3C483" w14:textId="266FEFEC" w:rsidR="003E55BE" w:rsidRPr="0058585F" w:rsidRDefault="003E55BE" w:rsidP="003E55BE">
            <w:pPr>
              <w:pStyle w:val="ListParagraph"/>
              <w:numPr>
                <w:ilvl w:val="1"/>
                <w:numId w:val="8"/>
              </w:numPr>
              <w:spacing w:after="0"/>
              <w:jc w:val="both"/>
              <w:rPr>
                <w:rFonts w:ascii="Verdana" w:hAnsi="Verdana"/>
                <w:i/>
                <w:iCs/>
                <w:sz w:val="18"/>
                <w:szCs w:val="18"/>
                <w:lang w:val="en-US"/>
              </w:rPr>
            </w:pPr>
            <w:r w:rsidRPr="006A6DB3">
              <w:rPr>
                <w:rFonts w:ascii="Verdana" w:hAnsi="Verdana"/>
                <w:sz w:val="18"/>
                <w:szCs w:val="18"/>
                <w:lang w:val="en-US"/>
              </w:rPr>
              <w:t>Identify vulnerabilities:</w:t>
            </w:r>
            <w:r>
              <w:rPr>
                <w:rFonts w:ascii="Verdana" w:hAnsi="Verdana"/>
                <w:sz w:val="18"/>
                <w:szCs w:val="18"/>
                <w:lang w:val="en-US"/>
              </w:rPr>
              <w:t xml:space="preserve"> monitor immediate and anticipated vulnerabilities and risks</w:t>
            </w:r>
            <w:r w:rsidR="00F15D43">
              <w:rPr>
                <w:rFonts w:ascii="Verdana" w:hAnsi="Verdana"/>
                <w:sz w:val="18"/>
                <w:szCs w:val="18"/>
                <w:lang w:val="en-US"/>
              </w:rPr>
              <w:t xml:space="preserve"> for parent and child</w:t>
            </w:r>
            <w:r>
              <w:rPr>
                <w:rFonts w:ascii="Verdana" w:hAnsi="Verdana"/>
                <w:sz w:val="18"/>
                <w:szCs w:val="18"/>
                <w:lang w:val="en-US"/>
              </w:rPr>
              <w:t xml:space="preserve">. </w:t>
            </w:r>
          </w:p>
          <w:p w14:paraId="779534A0" w14:textId="20CDD4B2" w:rsidR="00DB581C" w:rsidRPr="00D111A9" w:rsidRDefault="003E55BE" w:rsidP="003E55BE">
            <w:pPr>
              <w:pStyle w:val="ListParagraph"/>
              <w:numPr>
                <w:ilvl w:val="1"/>
                <w:numId w:val="8"/>
              </w:numPr>
              <w:spacing w:after="0"/>
              <w:jc w:val="both"/>
              <w:rPr>
                <w:rFonts w:ascii="Verdana" w:hAnsi="Verdana"/>
                <w:i/>
                <w:iCs/>
                <w:sz w:val="18"/>
                <w:szCs w:val="18"/>
                <w:lang w:val="en-US"/>
              </w:rPr>
            </w:pPr>
            <w:r w:rsidRPr="006A6DB3">
              <w:rPr>
                <w:rFonts w:ascii="Verdana" w:hAnsi="Verdana"/>
                <w:sz w:val="18"/>
                <w:szCs w:val="18"/>
                <w:lang w:val="en-US"/>
              </w:rPr>
              <w:t>Sustainability:</w:t>
            </w:r>
            <w:r>
              <w:rPr>
                <w:rFonts w:ascii="Verdana" w:hAnsi="Verdana"/>
                <w:sz w:val="18"/>
                <w:szCs w:val="18"/>
                <w:lang w:val="en-US"/>
              </w:rPr>
              <w:t xml:space="preserve"> help </w:t>
            </w:r>
            <w:r w:rsidR="00F15D43">
              <w:rPr>
                <w:rFonts w:ascii="Verdana" w:hAnsi="Verdana"/>
                <w:sz w:val="18"/>
                <w:szCs w:val="18"/>
                <w:lang w:val="en-US"/>
              </w:rPr>
              <w:t>parent</w:t>
            </w:r>
            <w:r>
              <w:rPr>
                <w:rFonts w:ascii="Verdana" w:hAnsi="Verdana"/>
                <w:sz w:val="18"/>
                <w:szCs w:val="18"/>
                <w:lang w:val="en-US"/>
              </w:rPr>
              <w:t xml:space="preserve"> come up with short-term strategies and routines for emotional sustenance</w:t>
            </w:r>
            <w:r w:rsidR="00CA467B">
              <w:rPr>
                <w:rFonts w:ascii="Verdana" w:hAnsi="Verdana"/>
                <w:sz w:val="18"/>
                <w:szCs w:val="18"/>
                <w:lang w:val="en-US"/>
              </w:rPr>
              <w:t xml:space="preserve"> </w:t>
            </w:r>
            <w:r w:rsidR="00F15D43">
              <w:rPr>
                <w:rFonts w:ascii="Verdana" w:hAnsi="Verdana"/>
                <w:sz w:val="18"/>
                <w:szCs w:val="18"/>
                <w:lang w:val="en-US"/>
              </w:rPr>
              <w:t>for themselves and their child</w:t>
            </w:r>
            <w:r w:rsidR="00EA7B26">
              <w:rPr>
                <w:rFonts w:ascii="Verdana" w:hAnsi="Verdana"/>
                <w:sz w:val="18"/>
                <w:szCs w:val="18"/>
                <w:lang w:val="en-US"/>
              </w:rPr>
              <w:t xml:space="preserve"> </w:t>
            </w:r>
            <w:r w:rsidR="00CA467B">
              <w:rPr>
                <w:rFonts w:ascii="Verdana" w:hAnsi="Verdana"/>
                <w:sz w:val="18"/>
                <w:szCs w:val="18"/>
                <w:lang w:val="en-US"/>
              </w:rPr>
              <w:t xml:space="preserve">(see below for further information). </w:t>
            </w:r>
            <w:r>
              <w:rPr>
                <w:rFonts w:ascii="Verdana" w:hAnsi="Verdana"/>
                <w:sz w:val="18"/>
                <w:szCs w:val="18"/>
                <w:lang w:val="en-US"/>
              </w:rPr>
              <w:t xml:space="preserve">  </w:t>
            </w:r>
          </w:p>
          <w:p w14:paraId="23158548" w14:textId="5AFAB5BE" w:rsidR="00D111A9" w:rsidRPr="0008020A" w:rsidRDefault="003874AA" w:rsidP="00D111A9">
            <w:pPr>
              <w:pStyle w:val="ListParagraph"/>
              <w:numPr>
                <w:ilvl w:val="0"/>
                <w:numId w:val="8"/>
              </w:numPr>
              <w:spacing w:after="0"/>
              <w:jc w:val="both"/>
              <w:rPr>
                <w:rFonts w:ascii="Verdana" w:hAnsi="Verdana"/>
                <w:sz w:val="18"/>
                <w:szCs w:val="18"/>
                <w:lang w:val="en-US"/>
              </w:rPr>
            </w:pPr>
            <w:r>
              <w:rPr>
                <w:rFonts w:ascii="Verdana" w:hAnsi="Verdana"/>
                <w:sz w:val="18"/>
                <w:szCs w:val="18"/>
                <w:lang w:val="en-US"/>
              </w:rPr>
              <w:t>Overall, w</w:t>
            </w:r>
            <w:r w:rsidR="00ED2976">
              <w:rPr>
                <w:rFonts w:ascii="Verdana" w:hAnsi="Verdana"/>
                <w:sz w:val="18"/>
                <w:szCs w:val="18"/>
                <w:lang w:val="en-US"/>
              </w:rPr>
              <w:t>e recommend starting from where the parent is at</w:t>
            </w:r>
            <w:r w:rsidR="00AD24A0">
              <w:rPr>
                <w:rFonts w:ascii="Verdana" w:hAnsi="Verdana"/>
                <w:sz w:val="18"/>
                <w:szCs w:val="18"/>
                <w:lang w:val="en-US"/>
              </w:rPr>
              <w:t xml:space="preserve"> in their current daily life and </w:t>
            </w:r>
            <w:r w:rsidR="008A1849">
              <w:rPr>
                <w:rFonts w:ascii="Verdana" w:hAnsi="Verdana"/>
                <w:sz w:val="18"/>
                <w:szCs w:val="18"/>
                <w:lang w:val="en-US"/>
              </w:rPr>
              <w:t>most importantly</w:t>
            </w:r>
            <w:r w:rsidR="00ED2976">
              <w:rPr>
                <w:rFonts w:ascii="Verdana" w:hAnsi="Verdana"/>
                <w:sz w:val="18"/>
                <w:szCs w:val="18"/>
                <w:lang w:val="en-US"/>
              </w:rPr>
              <w:t xml:space="preserve"> t</w:t>
            </w:r>
            <w:r w:rsidR="00D111A9" w:rsidRPr="00D111A9">
              <w:rPr>
                <w:rFonts w:ascii="Verdana" w:hAnsi="Verdana"/>
                <w:sz w:val="18"/>
                <w:szCs w:val="18"/>
                <w:lang w:val="en-US"/>
              </w:rPr>
              <w:t>ak</w:t>
            </w:r>
            <w:r w:rsidR="008A1849">
              <w:rPr>
                <w:rFonts w:ascii="Verdana" w:hAnsi="Verdana"/>
                <w:sz w:val="18"/>
                <w:szCs w:val="18"/>
                <w:lang w:val="en-US"/>
              </w:rPr>
              <w:t>ing</w:t>
            </w:r>
            <w:r w:rsidR="00D111A9" w:rsidRPr="00D111A9">
              <w:rPr>
                <w:rFonts w:ascii="Verdana" w:hAnsi="Verdana"/>
                <w:sz w:val="18"/>
                <w:szCs w:val="18"/>
                <w:lang w:val="en-US"/>
              </w:rPr>
              <w:t xml:space="preserve"> </w:t>
            </w:r>
            <w:r w:rsidR="008A1849" w:rsidRPr="00D111A9">
              <w:rPr>
                <w:rFonts w:ascii="Verdana" w:hAnsi="Verdana"/>
                <w:sz w:val="18"/>
                <w:szCs w:val="18"/>
                <w:lang w:val="en-US"/>
              </w:rPr>
              <w:t>cues</w:t>
            </w:r>
            <w:r w:rsidR="00D111A9" w:rsidRPr="00D111A9">
              <w:rPr>
                <w:rFonts w:ascii="Verdana" w:hAnsi="Verdana"/>
                <w:sz w:val="18"/>
                <w:szCs w:val="18"/>
                <w:lang w:val="en-US"/>
              </w:rPr>
              <w:t xml:space="preserve"> from </w:t>
            </w:r>
            <w:r w:rsidR="00AD24A0">
              <w:rPr>
                <w:rFonts w:ascii="Verdana" w:hAnsi="Verdana"/>
                <w:sz w:val="18"/>
                <w:szCs w:val="18"/>
                <w:lang w:val="en-US"/>
              </w:rPr>
              <w:t xml:space="preserve">the </w:t>
            </w:r>
            <w:r w:rsidR="00D111A9" w:rsidRPr="00D111A9">
              <w:rPr>
                <w:rFonts w:ascii="Verdana" w:hAnsi="Verdana"/>
                <w:sz w:val="18"/>
                <w:szCs w:val="18"/>
                <w:lang w:val="en-US"/>
              </w:rPr>
              <w:t>parent as to where they want to pitch and what feels safe for them</w:t>
            </w:r>
            <w:r w:rsidR="00CF7A5B">
              <w:rPr>
                <w:rFonts w:ascii="Verdana" w:hAnsi="Verdana"/>
                <w:sz w:val="18"/>
                <w:szCs w:val="18"/>
                <w:lang w:val="en-US"/>
              </w:rPr>
              <w:t xml:space="preserve"> to bring to the </w:t>
            </w:r>
            <w:r w:rsidR="00ED2976">
              <w:rPr>
                <w:rFonts w:ascii="Verdana" w:hAnsi="Verdana"/>
                <w:sz w:val="18"/>
                <w:szCs w:val="18"/>
                <w:lang w:val="en-US"/>
              </w:rPr>
              <w:t xml:space="preserve">video therapy </w:t>
            </w:r>
            <w:r w:rsidR="00CF7A5B">
              <w:rPr>
                <w:rFonts w:ascii="Verdana" w:hAnsi="Verdana"/>
                <w:sz w:val="18"/>
                <w:szCs w:val="18"/>
                <w:lang w:val="en-US"/>
              </w:rPr>
              <w:t>session</w:t>
            </w:r>
            <w:r w:rsidR="00D111A9" w:rsidRPr="00D111A9">
              <w:rPr>
                <w:rFonts w:ascii="Verdana" w:hAnsi="Verdana"/>
                <w:sz w:val="18"/>
                <w:szCs w:val="18"/>
                <w:lang w:val="en-US"/>
              </w:rPr>
              <w:t>.</w:t>
            </w:r>
            <w:r w:rsidR="00D111A9">
              <w:rPr>
                <w:rFonts w:ascii="Verdana" w:hAnsi="Verdana"/>
                <w:b/>
                <w:bCs/>
                <w:sz w:val="18"/>
                <w:szCs w:val="18"/>
                <w:lang w:val="en-US"/>
              </w:rPr>
              <w:t xml:space="preserve"> </w:t>
            </w:r>
          </w:p>
          <w:p w14:paraId="5F1B0F25" w14:textId="0B66FF7B" w:rsidR="0008020A" w:rsidRDefault="0008020A" w:rsidP="00D111A9">
            <w:pPr>
              <w:pStyle w:val="ListParagraph"/>
              <w:numPr>
                <w:ilvl w:val="0"/>
                <w:numId w:val="8"/>
              </w:numPr>
              <w:spacing w:after="0"/>
              <w:jc w:val="both"/>
              <w:rPr>
                <w:rFonts w:ascii="Verdana" w:hAnsi="Verdana"/>
                <w:sz w:val="18"/>
                <w:szCs w:val="18"/>
                <w:lang w:val="en-US"/>
              </w:rPr>
            </w:pPr>
            <w:r w:rsidRPr="004E5C46">
              <w:rPr>
                <w:rFonts w:ascii="Verdana" w:hAnsi="Verdana"/>
                <w:sz w:val="18"/>
                <w:szCs w:val="18"/>
                <w:lang w:val="en-US"/>
              </w:rPr>
              <w:t xml:space="preserve">Important to acknowledge that the parent and child may curious about where the </w:t>
            </w:r>
            <w:r w:rsidR="00C24463" w:rsidRPr="004E5C46">
              <w:rPr>
                <w:rFonts w:ascii="Verdana" w:hAnsi="Verdana"/>
                <w:sz w:val="18"/>
                <w:szCs w:val="18"/>
                <w:lang w:val="en-US"/>
              </w:rPr>
              <w:t xml:space="preserve">therapist is during the video therapy. </w:t>
            </w:r>
            <w:r w:rsidR="004E5C46" w:rsidRPr="004E5C46">
              <w:rPr>
                <w:rFonts w:ascii="Verdana" w:hAnsi="Verdana"/>
                <w:sz w:val="18"/>
                <w:szCs w:val="18"/>
                <w:lang w:val="en-US"/>
              </w:rPr>
              <w:t>Let the</w:t>
            </w:r>
            <w:r w:rsidR="00271E68">
              <w:rPr>
                <w:rFonts w:ascii="Verdana" w:hAnsi="Verdana"/>
                <w:sz w:val="18"/>
                <w:szCs w:val="18"/>
                <w:lang w:val="en-US"/>
              </w:rPr>
              <w:t xml:space="preserve">m know </w:t>
            </w:r>
            <w:r w:rsidR="004E5C46" w:rsidRPr="004E5C46">
              <w:rPr>
                <w:rFonts w:ascii="Verdana" w:hAnsi="Verdana"/>
                <w:sz w:val="18"/>
                <w:szCs w:val="18"/>
                <w:lang w:val="en-US"/>
              </w:rPr>
              <w:t xml:space="preserve">that they are free to ask and feedback on their experience of this new </w:t>
            </w:r>
            <w:r w:rsidR="00271E68">
              <w:rPr>
                <w:rFonts w:ascii="Verdana" w:hAnsi="Verdana"/>
                <w:sz w:val="18"/>
                <w:szCs w:val="18"/>
                <w:lang w:val="en-US"/>
              </w:rPr>
              <w:t xml:space="preserve">therapy </w:t>
            </w:r>
            <w:r w:rsidR="004E5C46" w:rsidRPr="004E5C46">
              <w:rPr>
                <w:rFonts w:ascii="Verdana" w:hAnsi="Verdana"/>
                <w:sz w:val="18"/>
                <w:szCs w:val="18"/>
                <w:lang w:val="en-US"/>
              </w:rPr>
              <w:t xml:space="preserve">format. </w:t>
            </w:r>
          </w:p>
          <w:p w14:paraId="7304C225" w14:textId="5491087D" w:rsidR="00BE35BD" w:rsidRPr="00BE35BD" w:rsidRDefault="00646D3C" w:rsidP="00BE35BD">
            <w:pPr>
              <w:pStyle w:val="ListParagraph"/>
              <w:numPr>
                <w:ilvl w:val="0"/>
                <w:numId w:val="8"/>
              </w:numPr>
              <w:spacing w:after="0"/>
              <w:jc w:val="both"/>
              <w:rPr>
                <w:rFonts w:ascii="Verdana" w:hAnsi="Verdana"/>
                <w:sz w:val="18"/>
                <w:szCs w:val="18"/>
                <w:lang w:val="en-US"/>
              </w:rPr>
            </w:pPr>
            <w:r>
              <w:rPr>
                <w:rFonts w:ascii="Verdana" w:hAnsi="Verdana"/>
                <w:sz w:val="18"/>
                <w:szCs w:val="18"/>
                <w:lang w:val="en-US"/>
              </w:rPr>
              <w:t>Important to note that the remote aspect of the therapy</w:t>
            </w:r>
            <w:r w:rsidR="00BE35BD">
              <w:rPr>
                <w:rFonts w:ascii="Verdana" w:hAnsi="Verdana"/>
                <w:sz w:val="18"/>
                <w:szCs w:val="18"/>
                <w:lang w:val="en-US"/>
              </w:rPr>
              <w:t xml:space="preserve"> </w:t>
            </w:r>
            <w:r>
              <w:rPr>
                <w:rFonts w:ascii="Verdana" w:hAnsi="Verdana"/>
                <w:sz w:val="18"/>
                <w:szCs w:val="18"/>
                <w:lang w:val="en-US"/>
              </w:rPr>
              <w:t>may</w:t>
            </w:r>
            <w:r w:rsidR="00402A4F">
              <w:rPr>
                <w:rFonts w:ascii="Verdana" w:hAnsi="Verdana"/>
                <w:sz w:val="18"/>
                <w:szCs w:val="18"/>
                <w:lang w:val="en-US"/>
              </w:rPr>
              <w:t>, at least in part, transform</w:t>
            </w:r>
            <w:r w:rsidR="00BE35BD">
              <w:rPr>
                <w:rFonts w:ascii="Verdana" w:hAnsi="Verdana"/>
                <w:sz w:val="18"/>
                <w:szCs w:val="18"/>
                <w:lang w:val="en-US"/>
              </w:rPr>
              <w:t xml:space="preserve"> </w:t>
            </w:r>
            <w:r w:rsidR="00402A4F">
              <w:rPr>
                <w:rFonts w:ascii="Verdana" w:hAnsi="Verdana"/>
                <w:sz w:val="18"/>
                <w:szCs w:val="18"/>
                <w:lang w:val="en-US"/>
              </w:rPr>
              <w:t xml:space="preserve">it into </w:t>
            </w:r>
            <w:r w:rsidR="00BE35BD">
              <w:rPr>
                <w:rFonts w:ascii="Verdana" w:hAnsi="Verdana"/>
                <w:sz w:val="18"/>
                <w:szCs w:val="18"/>
                <w:lang w:val="en-US"/>
              </w:rPr>
              <w:t>an advice-giving relationship</w:t>
            </w:r>
            <w:r w:rsidR="00DF4F81">
              <w:rPr>
                <w:rFonts w:ascii="Verdana" w:hAnsi="Verdana"/>
                <w:sz w:val="18"/>
                <w:szCs w:val="18"/>
                <w:lang w:val="en-US"/>
              </w:rPr>
              <w:t>. U</w:t>
            </w:r>
            <w:r w:rsidR="00BE35BD">
              <w:rPr>
                <w:rFonts w:ascii="Verdana" w:hAnsi="Verdana"/>
                <w:sz w:val="18"/>
                <w:szCs w:val="18"/>
                <w:lang w:val="en-US"/>
              </w:rPr>
              <w:t>ndoubtably</w:t>
            </w:r>
            <w:r w:rsidR="00DF4F81">
              <w:rPr>
                <w:rFonts w:ascii="Verdana" w:hAnsi="Verdana"/>
                <w:sz w:val="18"/>
                <w:szCs w:val="18"/>
                <w:lang w:val="en-US"/>
              </w:rPr>
              <w:t xml:space="preserve"> this will </w:t>
            </w:r>
            <w:r w:rsidR="00BE35BD">
              <w:rPr>
                <w:rFonts w:ascii="Verdana" w:hAnsi="Verdana"/>
                <w:sz w:val="18"/>
                <w:szCs w:val="18"/>
                <w:lang w:val="en-US"/>
              </w:rPr>
              <w:t xml:space="preserve">form part of </w:t>
            </w:r>
            <w:r w:rsidR="00402A4F">
              <w:rPr>
                <w:rFonts w:ascii="Verdana" w:hAnsi="Verdana"/>
                <w:sz w:val="18"/>
                <w:szCs w:val="18"/>
                <w:lang w:val="en-US"/>
              </w:rPr>
              <w:t xml:space="preserve">the </w:t>
            </w:r>
            <w:r w:rsidR="00BE35BD">
              <w:rPr>
                <w:rFonts w:ascii="Verdana" w:hAnsi="Verdana"/>
                <w:sz w:val="18"/>
                <w:szCs w:val="18"/>
                <w:lang w:val="en-US"/>
              </w:rPr>
              <w:t xml:space="preserve">treatment. However, </w:t>
            </w:r>
            <w:r w:rsidR="00DF4F81">
              <w:rPr>
                <w:rFonts w:ascii="Verdana" w:hAnsi="Verdana"/>
                <w:sz w:val="18"/>
                <w:szCs w:val="18"/>
                <w:lang w:val="en-US"/>
              </w:rPr>
              <w:t xml:space="preserve">it is important to </w:t>
            </w:r>
            <w:r w:rsidR="00BE35BD">
              <w:rPr>
                <w:rFonts w:ascii="Verdana" w:hAnsi="Verdana"/>
                <w:sz w:val="18"/>
                <w:szCs w:val="18"/>
                <w:lang w:val="en-US"/>
              </w:rPr>
              <w:t xml:space="preserve">have a conversation </w:t>
            </w:r>
            <w:r w:rsidR="00DF4F81">
              <w:rPr>
                <w:rFonts w:ascii="Verdana" w:hAnsi="Verdana"/>
                <w:sz w:val="18"/>
                <w:szCs w:val="18"/>
                <w:lang w:val="en-US"/>
              </w:rPr>
              <w:t xml:space="preserve">with the parent </w:t>
            </w:r>
            <w:r w:rsidR="00BE35BD">
              <w:rPr>
                <w:rFonts w:ascii="Verdana" w:hAnsi="Verdana"/>
                <w:sz w:val="18"/>
                <w:szCs w:val="18"/>
                <w:lang w:val="en-US"/>
              </w:rPr>
              <w:t xml:space="preserve">about how much of the therapy </w:t>
            </w:r>
            <w:r w:rsidR="008D4190">
              <w:rPr>
                <w:rFonts w:ascii="Verdana" w:hAnsi="Verdana"/>
                <w:sz w:val="18"/>
                <w:szCs w:val="18"/>
                <w:lang w:val="en-US"/>
              </w:rPr>
              <w:t xml:space="preserve">will be comprised of this </w:t>
            </w:r>
            <w:r w:rsidR="00BE35BD">
              <w:rPr>
                <w:rFonts w:ascii="Verdana" w:hAnsi="Verdana"/>
                <w:sz w:val="18"/>
                <w:szCs w:val="18"/>
                <w:lang w:val="en-US"/>
              </w:rPr>
              <w:t xml:space="preserve">– </w:t>
            </w:r>
            <w:r w:rsidR="008D4190">
              <w:rPr>
                <w:rFonts w:ascii="Verdana" w:hAnsi="Verdana"/>
                <w:sz w:val="18"/>
                <w:szCs w:val="18"/>
                <w:lang w:val="en-US"/>
              </w:rPr>
              <w:t xml:space="preserve">where you </w:t>
            </w:r>
            <w:r w:rsidR="00BE35BD">
              <w:rPr>
                <w:rFonts w:ascii="Verdana" w:hAnsi="Verdana"/>
                <w:sz w:val="18"/>
                <w:szCs w:val="18"/>
                <w:lang w:val="en-US"/>
              </w:rPr>
              <w:t>acknowledge that it is an important part of the therapy but also how will you manage to incorporate other</w:t>
            </w:r>
            <w:r w:rsidR="008D4190">
              <w:rPr>
                <w:rFonts w:ascii="Verdana" w:hAnsi="Verdana"/>
                <w:sz w:val="18"/>
                <w:szCs w:val="18"/>
                <w:lang w:val="en-US"/>
              </w:rPr>
              <w:t xml:space="preserve">, more reflective aspects </w:t>
            </w:r>
            <w:r w:rsidR="00BE35BD">
              <w:rPr>
                <w:rFonts w:ascii="Verdana" w:hAnsi="Verdana"/>
                <w:sz w:val="18"/>
                <w:szCs w:val="18"/>
                <w:lang w:val="en-US"/>
              </w:rPr>
              <w:t xml:space="preserve">into it. </w:t>
            </w:r>
          </w:p>
          <w:p w14:paraId="70CCEBA2" w14:textId="77777777" w:rsidR="00500127" w:rsidRPr="00734F2D" w:rsidRDefault="00500127" w:rsidP="00CB718B">
            <w:pPr>
              <w:pStyle w:val="ListParagraph"/>
              <w:ind w:left="749"/>
              <w:jc w:val="both"/>
              <w:rPr>
                <w:rFonts w:ascii="Verdana" w:hAnsi="Verdana"/>
                <w:i/>
                <w:iCs/>
                <w:sz w:val="12"/>
                <w:szCs w:val="12"/>
                <w:lang w:val="en-US"/>
              </w:rPr>
            </w:pPr>
          </w:p>
          <w:p w14:paraId="0078AC21" w14:textId="1F8D800C" w:rsidR="00500127" w:rsidRDefault="00500127" w:rsidP="00CB718B">
            <w:pPr>
              <w:pStyle w:val="ListParagraph"/>
              <w:ind w:left="29"/>
              <w:jc w:val="both"/>
              <w:rPr>
                <w:rFonts w:ascii="Verdana" w:hAnsi="Verdana"/>
                <w:i/>
                <w:iCs/>
                <w:sz w:val="18"/>
                <w:szCs w:val="18"/>
                <w:lang w:val="en-US"/>
              </w:rPr>
            </w:pPr>
            <w:r w:rsidRPr="006001BF">
              <w:rPr>
                <w:rFonts w:ascii="Verdana" w:hAnsi="Verdana"/>
                <w:i/>
                <w:iCs/>
                <w:sz w:val="18"/>
                <w:szCs w:val="18"/>
                <w:lang w:val="en-US"/>
              </w:rPr>
              <w:t>Discussing COVID-19 and its impacts with children under 5</w:t>
            </w:r>
            <w:r w:rsidR="000D07CA">
              <w:rPr>
                <w:rFonts w:ascii="Verdana" w:hAnsi="Verdana"/>
                <w:i/>
                <w:iCs/>
                <w:sz w:val="18"/>
                <w:szCs w:val="18"/>
                <w:lang w:val="en-US"/>
              </w:rPr>
              <w:t xml:space="preserve">. </w:t>
            </w:r>
          </w:p>
          <w:p w14:paraId="73D642A0" w14:textId="77777777" w:rsidR="00816954" w:rsidRPr="00734F2D" w:rsidRDefault="00816954" w:rsidP="00CB718B">
            <w:pPr>
              <w:pStyle w:val="ListParagraph"/>
              <w:ind w:left="29"/>
              <w:jc w:val="both"/>
              <w:rPr>
                <w:rFonts w:ascii="Verdana" w:hAnsi="Verdana"/>
                <w:sz w:val="8"/>
                <w:szCs w:val="8"/>
                <w:lang w:val="en-US"/>
              </w:rPr>
            </w:pPr>
          </w:p>
          <w:p w14:paraId="0A82EFE9" w14:textId="1E5FDB15" w:rsidR="00B92907" w:rsidRPr="008B3DB2" w:rsidRDefault="00500127" w:rsidP="00CB718B">
            <w:pPr>
              <w:pStyle w:val="ListParagraph"/>
              <w:numPr>
                <w:ilvl w:val="0"/>
                <w:numId w:val="8"/>
              </w:numPr>
              <w:spacing w:after="0"/>
              <w:jc w:val="both"/>
              <w:rPr>
                <w:rFonts w:ascii="Verdana" w:hAnsi="Verdana"/>
                <w:b/>
                <w:bCs/>
                <w:sz w:val="18"/>
                <w:szCs w:val="18"/>
                <w:lang w:val="en-US"/>
              </w:rPr>
            </w:pPr>
            <w:r>
              <w:rPr>
                <w:rFonts w:ascii="Verdana" w:hAnsi="Verdana"/>
                <w:sz w:val="18"/>
                <w:szCs w:val="18"/>
                <w:lang w:val="en-US"/>
              </w:rPr>
              <w:t>Support parents in acknowledging how their baby or toddler</w:t>
            </w:r>
            <w:r w:rsidRPr="00C25020">
              <w:rPr>
                <w:rFonts w:ascii="Verdana" w:hAnsi="Verdana"/>
                <w:sz w:val="18"/>
                <w:szCs w:val="18"/>
                <w:lang w:val="en-US"/>
              </w:rPr>
              <w:t xml:space="preserve"> </w:t>
            </w:r>
            <w:r>
              <w:rPr>
                <w:rFonts w:ascii="Verdana" w:hAnsi="Verdana"/>
                <w:sz w:val="18"/>
                <w:szCs w:val="18"/>
                <w:lang w:val="en-US"/>
              </w:rPr>
              <w:t>may</w:t>
            </w:r>
            <w:r w:rsidRPr="00C25020">
              <w:rPr>
                <w:rFonts w:ascii="Verdana" w:hAnsi="Verdana"/>
                <w:sz w:val="18"/>
                <w:szCs w:val="18"/>
                <w:lang w:val="en-US"/>
              </w:rPr>
              <w:t xml:space="preserve"> sense changes in their parents/caregivers’ stress levels, </w:t>
            </w:r>
            <w:r>
              <w:rPr>
                <w:rFonts w:ascii="Verdana" w:hAnsi="Verdana"/>
                <w:sz w:val="18"/>
                <w:szCs w:val="18"/>
                <w:lang w:val="en-US"/>
              </w:rPr>
              <w:t>and how they</w:t>
            </w:r>
            <w:r w:rsidRPr="00C25020">
              <w:rPr>
                <w:rFonts w:ascii="Verdana" w:hAnsi="Verdana"/>
                <w:sz w:val="18"/>
                <w:szCs w:val="18"/>
                <w:lang w:val="en-US"/>
              </w:rPr>
              <w:t xml:space="preserve"> signal their awareness through changes in their actions and behaviours. Encourage parents/caregivers to wonder with you about their infants/children may be asking for help to comfort uneasiness and confusion they are feeling but can’t understand. </w:t>
            </w:r>
          </w:p>
          <w:p w14:paraId="161CBEF3" w14:textId="466FAB77" w:rsidR="00CC59AD" w:rsidRPr="00CC59AD" w:rsidRDefault="00CC59AD" w:rsidP="00CC59AD">
            <w:pPr>
              <w:pStyle w:val="ListParagraph"/>
              <w:numPr>
                <w:ilvl w:val="0"/>
                <w:numId w:val="8"/>
              </w:numPr>
              <w:spacing w:after="0"/>
              <w:jc w:val="both"/>
              <w:rPr>
                <w:rFonts w:ascii="Verdana" w:hAnsi="Verdana"/>
                <w:sz w:val="18"/>
                <w:szCs w:val="18"/>
                <w:lang w:val="en-US"/>
              </w:rPr>
            </w:pPr>
            <w:r w:rsidRPr="00CA2930">
              <w:rPr>
                <w:rFonts w:ascii="Verdana" w:hAnsi="Verdana"/>
                <w:sz w:val="18"/>
                <w:szCs w:val="18"/>
                <w:lang w:val="en-US"/>
              </w:rPr>
              <w:t xml:space="preserve">Help parent/caregiver consider ways to comfort, nurture, and soothe their </w:t>
            </w:r>
            <w:r>
              <w:rPr>
                <w:rFonts w:ascii="Verdana" w:hAnsi="Verdana"/>
                <w:sz w:val="18"/>
                <w:szCs w:val="18"/>
                <w:lang w:val="en-US"/>
              </w:rPr>
              <w:t>child</w:t>
            </w:r>
            <w:r w:rsidRPr="00CA2930">
              <w:rPr>
                <w:rFonts w:ascii="Verdana" w:hAnsi="Verdana"/>
                <w:sz w:val="18"/>
                <w:szCs w:val="18"/>
                <w:lang w:val="en-US"/>
              </w:rPr>
              <w:t xml:space="preserve">. Offer anticipatory guidance about changes/behaviours they might notice in their little ones and help them put behaviour into context and acknowledge how hard it may be for them to retain patience when they are stressed and anxious. </w:t>
            </w:r>
          </w:p>
          <w:p w14:paraId="7D9BAFCC" w14:textId="77777777" w:rsidR="00C36C13" w:rsidRPr="00C36C13" w:rsidRDefault="00C36C13" w:rsidP="00C36C13">
            <w:pPr>
              <w:pStyle w:val="ListParagraph"/>
              <w:spacing w:after="0"/>
              <w:ind w:left="749"/>
              <w:jc w:val="both"/>
              <w:rPr>
                <w:rFonts w:ascii="Verdana" w:hAnsi="Verdana"/>
                <w:b/>
                <w:bCs/>
                <w:sz w:val="8"/>
                <w:szCs w:val="8"/>
                <w:lang w:val="en-US"/>
              </w:rPr>
            </w:pPr>
          </w:p>
          <w:p w14:paraId="55E0C503" w14:textId="4DE0261D" w:rsidR="00500127" w:rsidRDefault="00500127" w:rsidP="00CB718B">
            <w:pPr>
              <w:pStyle w:val="ListParagraph"/>
              <w:numPr>
                <w:ilvl w:val="0"/>
                <w:numId w:val="8"/>
              </w:numPr>
              <w:spacing w:after="0"/>
              <w:jc w:val="both"/>
              <w:rPr>
                <w:rFonts w:ascii="Verdana" w:hAnsi="Verdana"/>
                <w:sz w:val="18"/>
                <w:szCs w:val="18"/>
                <w:lang w:val="en-US"/>
              </w:rPr>
            </w:pPr>
            <w:r w:rsidRPr="003F4B85">
              <w:rPr>
                <w:rFonts w:ascii="Verdana" w:hAnsi="Verdana"/>
                <w:sz w:val="18"/>
                <w:szCs w:val="18"/>
                <w:lang w:val="en-US"/>
              </w:rPr>
              <w:t>Support parents/carers in managing the onslaught of advice in the public sphere related to childhood and parenting in the pandemic by choosing 1-2 relevant, evidence-based resources that you can share with the</w:t>
            </w:r>
            <w:r w:rsidR="00C36C13">
              <w:rPr>
                <w:rFonts w:ascii="Verdana" w:hAnsi="Verdana"/>
                <w:sz w:val="18"/>
                <w:szCs w:val="18"/>
                <w:lang w:val="en-US"/>
              </w:rPr>
              <w:t>m</w:t>
            </w:r>
            <w:r w:rsidR="0010043E">
              <w:rPr>
                <w:rFonts w:ascii="Verdana" w:hAnsi="Verdana"/>
                <w:sz w:val="18"/>
                <w:szCs w:val="18"/>
                <w:lang w:val="en-US"/>
              </w:rPr>
              <w:t xml:space="preserve"> (</w:t>
            </w:r>
            <w:r w:rsidR="005C31F6">
              <w:rPr>
                <w:rFonts w:ascii="Verdana" w:hAnsi="Verdana"/>
                <w:sz w:val="18"/>
                <w:szCs w:val="18"/>
                <w:lang w:val="en-US"/>
              </w:rPr>
              <w:t xml:space="preserve">for an example, </w:t>
            </w:r>
            <w:r w:rsidR="0010043E">
              <w:rPr>
                <w:rFonts w:ascii="Verdana" w:hAnsi="Verdana"/>
                <w:sz w:val="18"/>
                <w:szCs w:val="18"/>
                <w:lang w:val="en-US"/>
              </w:rPr>
              <w:t>see</w:t>
            </w:r>
            <w:r w:rsidR="005C31F6">
              <w:rPr>
                <w:rFonts w:ascii="Verdana" w:hAnsi="Verdana"/>
                <w:sz w:val="18"/>
                <w:szCs w:val="18"/>
                <w:lang w:val="en-US"/>
              </w:rPr>
              <w:t xml:space="preserve"> top tips in the</w:t>
            </w:r>
            <w:r w:rsidR="0010043E">
              <w:rPr>
                <w:rFonts w:ascii="Verdana" w:hAnsi="Verdana"/>
                <w:sz w:val="18"/>
                <w:szCs w:val="18"/>
                <w:lang w:val="en-US"/>
              </w:rPr>
              <w:t xml:space="preserve"> </w:t>
            </w:r>
            <w:hyperlink r:id="rId14" w:history="1">
              <w:r w:rsidR="0010043E" w:rsidRPr="0010043E">
                <w:rPr>
                  <w:rStyle w:val="Hyperlink"/>
                  <w:rFonts w:ascii="Verdana" w:hAnsi="Verdana"/>
                  <w:sz w:val="18"/>
                  <w:szCs w:val="18"/>
                  <w:lang w:val="en-US"/>
                </w:rPr>
                <w:t>Zero-To-Three</w:t>
              </w:r>
            </w:hyperlink>
            <w:r w:rsidR="005C31F6">
              <w:rPr>
                <w:rFonts w:ascii="Verdana" w:hAnsi="Verdana"/>
                <w:sz w:val="18"/>
                <w:szCs w:val="18"/>
                <w:lang w:val="en-US"/>
              </w:rPr>
              <w:t xml:space="preserve"> </w:t>
            </w:r>
            <w:r w:rsidR="00E1055C">
              <w:rPr>
                <w:rFonts w:ascii="Verdana" w:hAnsi="Verdana"/>
                <w:sz w:val="18"/>
                <w:szCs w:val="18"/>
                <w:lang w:val="en-US"/>
              </w:rPr>
              <w:t>website</w:t>
            </w:r>
            <w:r w:rsidR="0010043E">
              <w:rPr>
                <w:rFonts w:ascii="Verdana" w:hAnsi="Verdana"/>
                <w:sz w:val="18"/>
                <w:szCs w:val="18"/>
                <w:lang w:val="en-US"/>
              </w:rPr>
              <w:t>)</w:t>
            </w:r>
            <w:r w:rsidR="00C36C13">
              <w:rPr>
                <w:rFonts w:ascii="Verdana" w:hAnsi="Verdana"/>
                <w:sz w:val="18"/>
                <w:szCs w:val="18"/>
                <w:lang w:val="en-US"/>
              </w:rPr>
              <w:t xml:space="preserve">. </w:t>
            </w:r>
          </w:p>
          <w:p w14:paraId="0EA706D1" w14:textId="77777777" w:rsidR="00C36C13" w:rsidRPr="00C36C13" w:rsidRDefault="00C36C13" w:rsidP="00C36C13">
            <w:pPr>
              <w:pStyle w:val="ListParagraph"/>
              <w:spacing w:after="0"/>
              <w:ind w:left="749"/>
              <w:jc w:val="both"/>
              <w:rPr>
                <w:rFonts w:ascii="Verdana" w:hAnsi="Verdana"/>
                <w:sz w:val="8"/>
                <w:szCs w:val="8"/>
                <w:lang w:val="en-US"/>
              </w:rPr>
            </w:pPr>
          </w:p>
          <w:p w14:paraId="2AF2D5CD" w14:textId="1702011B" w:rsidR="00500127" w:rsidRDefault="00500127" w:rsidP="00CB718B">
            <w:pPr>
              <w:pStyle w:val="ListParagraph"/>
              <w:numPr>
                <w:ilvl w:val="0"/>
                <w:numId w:val="8"/>
              </w:numPr>
              <w:spacing w:after="0"/>
              <w:jc w:val="both"/>
              <w:rPr>
                <w:rFonts w:ascii="Verdana" w:hAnsi="Verdana"/>
                <w:sz w:val="18"/>
                <w:szCs w:val="18"/>
                <w:lang w:val="en-US"/>
              </w:rPr>
            </w:pPr>
            <w:r w:rsidRPr="003F4B85">
              <w:rPr>
                <w:rFonts w:ascii="Verdana" w:hAnsi="Verdana"/>
                <w:sz w:val="18"/>
                <w:szCs w:val="18"/>
                <w:lang w:val="en-US"/>
              </w:rPr>
              <w:t>Explore if and how parents/carers have explained COVID-19 to their child – and support them with this process in a way that is honest and age-appropriate, without provoking fear. Initially, this may involve exploring parents own experiences of distress and loss to enable them to have these discussions and respond to their child’s question, particularly those which may be a trigger for feelings of anxiety and stress (e.g. “</w:t>
            </w:r>
            <w:r w:rsidR="00F256E8">
              <w:rPr>
                <w:rFonts w:ascii="Verdana" w:hAnsi="Verdana"/>
                <w:sz w:val="18"/>
                <w:szCs w:val="18"/>
                <w:lang w:val="en-US"/>
              </w:rPr>
              <w:t>H</w:t>
            </w:r>
            <w:r w:rsidRPr="003F4B85">
              <w:rPr>
                <w:rFonts w:ascii="Verdana" w:hAnsi="Verdana"/>
                <w:sz w:val="18"/>
                <w:szCs w:val="18"/>
                <w:lang w:val="en-US"/>
              </w:rPr>
              <w:t xml:space="preserve">ow long will this last?”). </w:t>
            </w:r>
          </w:p>
          <w:p w14:paraId="5D76FD6D" w14:textId="77777777" w:rsidR="00C36C13" w:rsidRPr="00C36C13" w:rsidRDefault="00C36C13" w:rsidP="00C36C13">
            <w:pPr>
              <w:pStyle w:val="ListParagraph"/>
              <w:spacing w:after="0"/>
              <w:ind w:left="749"/>
              <w:jc w:val="both"/>
              <w:rPr>
                <w:rFonts w:ascii="Verdana" w:hAnsi="Verdana"/>
                <w:sz w:val="8"/>
                <w:szCs w:val="8"/>
                <w:lang w:val="en-US"/>
              </w:rPr>
            </w:pPr>
          </w:p>
          <w:p w14:paraId="4100E334" w14:textId="6BE9518C" w:rsidR="00500127" w:rsidRDefault="00500127" w:rsidP="00CB718B">
            <w:pPr>
              <w:pStyle w:val="ListParagraph"/>
              <w:numPr>
                <w:ilvl w:val="0"/>
                <w:numId w:val="8"/>
              </w:numPr>
              <w:spacing w:after="0"/>
              <w:jc w:val="both"/>
              <w:rPr>
                <w:rFonts w:ascii="Verdana" w:hAnsi="Verdana"/>
                <w:sz w:val="18"/>
                <w:szCs w:val="18"/>
                <w:lang w:val="en-US"/>
              </w:rPr>
            </w:pPr>
            <w:r w:rsidRPr="003F4B85">
              <w:rPr>
                <w:rFonts w:ascii="Verdana" w:hAnsi="Verdana"/>
                <w:sz w:val="18"/>
                <w:szCs w:val="18"/>
                <w:lang w:val="en-US"/>
              </w:rPr>
              <w:t>Within the child’s developmental understanding, explore the child’s visual representations and meaning making related to the virus. Consider (co-)developing a story, ideally a visual one that portrays the virus as non-menacing, using markers and/or metaphors that might be familiar to them, i.e. the virus is like a cold or the flu (show a cartoon picture of a virus if possible), it flies through the air in coughs/sneezes and hands, it can make some people very poorly so it is hard to breath, most people get better with some rest and medicine</w:t>
            </w:r>
            <w:r w:rsidR="000D58AE">
              <w:rPr>
                <w:rFonts w:ascii="Verdana" w:hAnsi="Verdana"/>
                <w:sz w:val="18"/>
                <w:szCs w:val="18"/>
                <w:lang w:val="en-US"/>
              </w:rPr>
              <w:t xml:space="preserve">  (</w:t>
            </w:r>
            <w:r w:rsidR="000D6CA0">
              <w:rPr>
                <w:rFonts w:ascii="Verdana" w:hAnsi="Verdana"/>
                <w:sz w:val="18"/>
                <w:szCs w:val="18"/>
                <w:lang w:val="en-US"/>
              </w:rPr>
              <w:t>see an example of a</w:t>
            </w:r>
            <w:r w:rsidR="00752F9E">
              <w:rPr>
                <w:rFonts w:ascii="Verdana" w:hAnsi="Verdana"/>
                <w:sz w:val="18"/>
                <w:szCs w:val="18"/>
                <w:lang w:val="en-US"/>
              </w:rPr>
              <w:t xml:space="preserve"> </w:t>
            </w:r>
            <w:hyperlink r:id="rId15" w:history="1">
              <w:r w:rsidR="00752F9E" w:rsidRPr="00752F9E">
                <w:rPr>
                  <w:rStyle w:val="Hyperlink"/>
                  <w:rFonts w:ascii="Verdana" w:hAnsi="Verdana"/>
                  <w:sz w:val="18"/>
                  <w:szCs w:val="18"/>
                  <w:lang w:val="en-US"/>
                </w:rPr>
                <w:t>child friendly explanation of coronavirus</w:t>
              </w:r>
            </w:hyperlink>
            <w:r w:rsidR="002A71F1">
              <w:rPr>
                <w:rFonts w:ascii="Verdana" w:hAnsi="Verdana"/>
                <w:sz w:val="18"/>
                <w:szCs w:val="18"/>
                <w:lang w:val="en-US"/>
              </w:rPr>
              <w:t>)</w:t>
            </w:r>
            <w:r w:rsidRPr="003F4B85">
              <w:rPr>
                <w:rFonts w:ascii="Verdana" w:hAnsi="Verdana"/>
                <w:sz w:val="18"/>
                <w:szCs w:val="18"/>
                <w:lang w:val="en-US"/>
              </w:rPr>
              <w:t>.</w:t>
            </w:r>
          </w:p>
          <w:p w14:paraId="3163F5F2" w14:textId="77777777" w:rsidR="00C36C13" w:rsidRPr="00C36C13" w:rsidRDefault="00C36C13" w:rsidP="00C36C13">
            <w:pPr>
              <w:pStyle w:val="ListParagraph"/>
              <w:spacing w:after="0"/>
              <w:ind w:left="749"/>
              <w:jc w:val="both"/>
              <w:rPr>
                <w:rFonts w:ascii="Verdana" w:hAnsi="Verdana"/>
                <w:sz w:val="8"/>
                <w:szCs w:val="8"/>
                <w:lang w:val="en-US"/>
              </w:rPr>
            </w:pPr>
          </w:p>
          <w:p w14:paraId="1D98C5D7" w14:textId="77777777" w:rsidR="00CE0674" w:rsidRDefault="00500127" w:rsidP="00CE0674">
            <w:pPr>
              <w:pStyle w:val="ListParagraph"/>
              <w:numPr>
                <w:ilvl w:val="0"/>
                <w:numId w:val="8"/>
              </w:numPr>
              <w:spacing w:after="0"/>
              <w:jc w:val="both"/>
              <w:rPr>
                <w:rFonts w:ascii="Verdana" w:hAnsi="Verdana"/>
                <w:sz w:val="18"/>
                <w:szCs w:val="18"/>
                <w:lang w:val="en-US"/>
              </w:rPr>
            </w:pPr>
            <w:r w:rsidRPr="003F4B85">
              <w:rPr>
                <w:rFonts w:ascii="Verdana" w:hAnsi="Verdana"/>
                <w:sz w:val="18"/>
                <w:szCs w:val="18"/>
                <w:lang w:val="en-US"/>
              </w:rPr>
              <w:t>Share with parents/</w:t>
            </w:r>
            <w:r w:rsidRPr="00876317">
              <w:rPr>
                <w:rFonts w:ascii="Verdana" w:hAnsi="Verdana"/>
                <w:sz w:val="18"/>
                <w:szCs w:val="18"/>
              </w:rPr>
              <w:t>carers</w:t>
            </w:r>
            <w:r w:rsidRPr="003F4B85">
              <w:rPr>
                <w:rFonts w:ascii="Verdana" w:hAnsi="Verdana"/>
                <w:sz w:val="18"/>
                <w:szCs w:val="18"/>
                <w:lang w:val="en-US"/>
              </w:rPr>
              <w:t xml:space="preserve"> some of the common reactions their child may display as a result of the impact of the changes and losses induced by the pandemic, including: frequent crying, difficulty staying still, problems falling asleep and staying asleep, nightmares, clinging to caregivers, fears of being alone, whining behaviour, increased temper tantrums.</w:t>
            </w:r>
            <w:r w:rsidR="00CE0674" w:rsidRPr="003F4B85">
              <w:rPr>
                <w:rFonts w:ascii="Verdana" w:hAnsi="Verdana"/>
                <w:sz w:val="18"/>
                <w:szCs w:val="18"/>
                <w:lang w:val="en-US"/>
              </w:rPr>
              <w:t xml:space="preserve"> </w:t>
            </w:r>
          </w:p>
          <w:p w14:paraId="08EA8760" w14:textId="77777777" w:rsidR="00CE0674" w:rsidRPr="00CE0674" w:rsidRDefault="00CE0674" w:rsidP="00CE0674">
            <w:pPr>
              <w:pStyle w:val="ListParagraph"/>
              <w:rPr>
                <w:rFonts w:ascii="Verdana" w:hAnsi="Verdana"/>
                <w:sz w:val="8"/>
                <w:szCs w:val="8"/>
                <w:lang w:val="en-US"/>
              </w:rPr>
            </w:pPr>
          </w:p>
          <w:p w14:paraId="49B7CD11" w14:textId="36AF4995" w:rsidR="00B629B5" w:rsidRDefault="00CE0674" w:rsidP="00CE0674">
            <w:pPr>
              <w:pStyle w:val="ListParagraph"/>
              <w:numPr>
                <w:ilvl w:val="0"/>
                <w:numId w:val="8"/>
              </w:numPr>
              <w:spacing w:after="0"/>
              <w:jc w:val="both"/>
              <w:rPr>
                <w:rFonts w:ascii="Verdana" w:hAnsi="Verdana"/>
                <w:sz w:val="18"/>
                <w:szCs w:val="18"/>
                <w:lang w:val="en-US"/>
              </w:rPr>
            </w:pPr>
            <w:r w:rsidRPr="003F4B85">
              <w:rPr>
                <w:rFonts w:ascii="Verdana" w:hAnsi="Verdana"/>
                <w:sz w:val="18"/>
                <w:szCs w:val="18"/>
                <w:lang w:val="en-US"/>
              </w:rPr>
              <w:t>Support parent/</w:t>
            </w:r>
            <w:r w:rsidRPr="00876317">
              <w:rPr>
                <w:rFonts w:ascii="Verdana" w:hAnsi="Verdana"/>
                <w:sz w:val="18"/>
                <w:szCs w:val="18"/>
              </w:rPr>
              <w:t>carers</w:t>
            </w:r>
            <w:r w:rsidRPr="003F4B85">
              <w:rPr>
                <w:rFonts w:ascii="Verdana" w:hAnsi="Verdana"/>
                <w:sz w:val="18"/>
                <w:szCs w:val="18"/>
                <w:lang w:val="en-US"/>
              </w:rPr>
              <w:t xml:space="preserve"> in responding to any expected developmental regressions, for example, losing their toilet training, wanting to go back to drinking from a bottle, talking like a much younger child and have speech difficulties. </w:t>
            </w:r>
          </w:p>
          <w:p w14:paraId="7DA6AF98" w14:textId="77777777" w:rsidR="00CE0674" w:rsidRPr="00CE0674" w:rsidRDefault="00CE0674" w:rsidP="00CE0674">
            <w:pPr>
              <w:pStyle w:val="ListParagraph"/>
              <w:spacing w:after="0"/>
              <w:ind w:left="749"/>
              <w:jc w:val="both"/>
              <w:rPr>
                <w:rFonts w:ascii="Verdana" w:hAnsi="Verdana"/>
                <w:sz w:val="8"/>
                <w:szCs w:val="8"/>
                <w:lang w:val="en-US"/>
              </w:rPr>
            </w:pPr>
          </w:p>
          <w:p w14:paraId="23657BA9" w14:textId="56A62412" w:rsidR="0081251A" w:rsidRPr="00CE0674" w:rsidRDefault="00B629B5" w:rsidP="0081251A">
            <w:pPr>
              <w:pStyle w:val="ListParagraph"/>
              <w:numPr>
                <w:ilvl w:val="0"/>
                <w:numId w:val="8"/>
              </w:numPr>
              <w:spacing w:after="0"/>
              <w:jc w:val="both"/>
              <w:rPr>
                <w:rFonts w:ascii="Verdana" w:hAnsi="Verdana"/>
                <w:sz w:val="18"/>
                <w:szCs w:val="18"/>
                <w:lang w:val="en-US"/>
              </w:rPr>
            </w:pPr>
            <w:r w:rsidRPr="00B629B5">
              <w:rPr>
                <w:rFonts w:ascii="Verdana" w:hAnsi="Verdana"/>
                <w:sz w:val="18"/>
                <w:szCs w:val="18"/>
                <w:lang w:val="en-US"/>
              </w:rPr>
              <w:t>Here it will be important to raise the bar for what we consider psychopathology</w:t>
            </w:r>
            <w:r w:rsidR="002A25BB">
              <w:rPr>
                <w:rFonts w:ascii="Verdana" w:hAnsi="Verdana"/>
                <w:sz w:val="18"/>
                <w:szCs w:val="18"/>
                <w:lang w:val="en-US"/>
              </w:rPr>
              <w:t>,</w:t>
            </w:r>
            <w:r w:rsidR="00A17670">
              <w:rPr>
                <w:rFonts w:ascii="Verdana" w:hAnsi="Verdana"/>
                <w:sz w:val="18"/>
                <w:szCs w:val="18"/>
                <w:lang w:val="en-US"/>
              </w:rPr>
              <w:t xml:space="preserve"> as</w:t>
            </w:r>
            <w:r w:rsidR="00EF4D45">
              <w:rPr>
                <w:rFonts w:ascii="Verdana" w:hAnsi="Verdana"/>
                <w:sz w:val="18"/>
                <w:szCs w:val="18"/>
                <w:lang w:val="en-US"/>
              </w:rPr>
              <w:t xml:space="preserve"> common child </w:t>
            </w:r>
            <w:r w:rsidR="00A17670">
              <w:rPr>
                <w:rFonts w:ascii="Verdana" w:hAnsi="Verdana"/>
                <w:sz w:val="18"/>
                <w:szCs w:val="18"/>
                <w:lang w:val="en-US"/>
              </w:rPr>
              <w:t>r</w:t>
            </w:r>
            <w:r w:rsidRPr="00B629B5">
              <w:rPr>
                <w:rFonts w:ascii="Verdana" w:hAnsi="Verdana"/>
                <w:sz w:val="18"/>
                <w:szCs w:val="18"/>
                <w:lang w:val="en-US"/>
              </w:rPr>
              <w:t xml:space="preserve">eactions of distress </w:t>
            </w:r>
            <w:r w:rsidR="002A25BB">
              <w:rPr>
                <w:rFonts w:ascii="Verdana" w:hAnsi="Verdana"/>
                <w:sz w:val="18"/>
                <w:szCs w:val="18"/>
                <w:lang w:val="en-US"/>
              </w:rPr>
              <w:t>(</w:t>
            </w:r>
            <w:r w:rsidR="00EF4D45">
              <w:rPr>
                <w:rFonts w:ascii="Verdana" w:hAnsi="Verdana"/>
                <w:sz w:val="18"/>
                <w:szCs w:val="18"/>
                <w:lang w:val="en-US"/>
              </w:rPr>
              <w:t xml:space="preserve">outlined </w:t>
            </w:r>
            <w:r w:rsidR="005D01CB">
              <w:rPr>
                <w:rFonts w:ascii="Verdana" w:hAnsi="Verdana"/>
                <w:sz w:val="18"/>
                <w:szCs w:val="18"/>
                <w:lang w:val="en-US"/>
              </w:rPr>
              <w:t xml:space="preserve">in the point </w:t>
            </w:r>
            <w:r w:rsidR="00EF4D45">
              <w:rPr>
                <w:rFonts w:ascii="Verdana" w:hAnsi="Verdana"/>
                <w:sz w:val="18"/>
                <w:szCs w:val="18"/>
                <w:lang w:val="en-US"/>
              </w:rPr>
              <w:t>above</w:t>
            </w:r>
            <w:r w:rsidR="002A25BB">
              <w:rPr>
                <w:rFonts w:ascii="Verdana" w:hAnsi="Verdana"/>
                <w:sz w:val="18"/>
                <w:szCs w:val="18"/>
                <w:lang w:val="en-US"/>
              </w:rPr>
              <w:t>)</w:t>
            </w:r>
            <w:r w:rsidR="00EF4D45">
              <w:rPr>
                <w:rFonts w:ascii="Verdana" w:hAnsi="Verdana"/>
                <w:sz w:val="18"/>
                <w:szCs w:val="18"/>
                <w:lang w:val="en-US"/>
              </w:rPr>
              <w:t xml:space="preserve"> </w:t>
            </w:r>
            <w:r w:rsidRPr="00B629B5">
              <w:rPr>
                <w:rFonts w:ascii="Verdana" w:hAnsi="Verdana"/>
                <w:sz w:val="18"/>
                <w:szCs w:val="18"/>
                <w:lang w:val="en-US"/>
              </w:rPr>
              <w:t xml:space="preserve">are to a certain extent normal during </w:t>
            </w:r>
            <w:r w:rsidR="00B455CB">
              <w:rPr>
                <w:rFonts w:ascii="Verdana" w:hAnsi="Verdana"/>
                <w:sz w:val="18"/>
                <w:szCs w:val="18"/>
                <w:lang w:val="en-US"/>
              </w:rPr>
              <w:t xml:space="preserve">the </w:t>
            </w:r>
            <w:r w:rsidRPr="00B629B5">
              <w:rPr>
                <w:rFonts w:ascii="Verdana" w:hAnsi="Verdana"/>
                <w:sz w:val="18"/>
                <w:szCs w:val="18"/>
                <w:lang w:val="en-US"/>
              </w:rPr>
              <w:t xml:space="preserve">current crisis. </w:t>
            </w:r>
            <w:r w:rsidR="00B455CB">
              <w:rPr>
                <w:rFonts w:ascii="Verdana" w:hAnsi="Verdana"/>
                <w:sz w:val="18"/>
                <w:szCs w:val="18"/>
                <w:lang w:val="en-US"/>
              </w:rPr>
              <w:t xml:space="preserve">We therefore </w:t>
            </w:r>
            <w:r w:rsidR="000D6CA0">
              <w:rPr>
                <w:rFonts w:ascii="Verdana" w:hAnsi="Verdana"/>
                <w:sz w:val="18"/>
                <w:szCs w:val="18"/>
                <w:lang w:val="en-US"/>
              </w:rPr>
              <w:t>r</w:t>
            </w:r>
            <w:r w:rsidRPr="00B629B5">
              <w:rPr>
                <w:rFonts w:ascii="Verdana" w:hAnsi="Verdana"/>
                <w:sz w:val="18"/>
                <w:szCs w:val="18"/>
                <w:lang w:val="en-US"/>
              </w:rPr>
              <w:t xml:space="preserve">ecommend you helping the parent understand that their child’s suffering is mostly unavoidable. This can </w:t>
            </w:r>
            <w:r w:rsidR="00EF4D45">
              <w:rPr>
                <w:rFonts w:ascii="Verdana" w:hAnsi="Verdana"/>
                <w:sz w:val="18"/>
                <w:szCs w:val="18"/>
                <w:lang w:val="en-US"/>
              </w:rPr>
              <w:t>help to</w:t>
            </w:r>
            <w:r w:rsidRPr="00B629B5">
              <w:rPr>
                <w:rFonts w:ascii="Verdana" w:hAnsi="Verdana"/>
                <w:sz w:val="18"/>
                <w:szCs w:val="18"/>
                <w:lang w:val="en-US"/>
              </w:rPr>
              <w:t xml:space="preserve"> </w:t>
            </w:r>
            <w:proofErr w:type="gramStart"/>
            <w:r w:rsidRPr="00B629B5">
              <w:rPr>
                <w:rFonts w:ascii="Verdana" w:hAnsi="Verdana"/>
                <w:sz w:val="18"/>
                <w:szCs w:val="18"/>
                <w:lang w:val="en-US"/>
              </w:rPr>
              <w:t>open up</w:t>
            </w:r>
            <w:proofErr w:type="gramEnd"/>
            <w:r w:rsidRPr="00B629B5">
              <w:rPr>
                <w:rFonts w:ascii="Verdana" w:hAnsi="Verdana"/>
                <w:sz w:val="18"/>
                <w:szCs w:val="18"/>
                <w:lang w:val="en-US"/>
              </w:rPr>
              <w:t xml:space="preserve"> a conversation on how to address these child behaviours.</w:t>
            </w:r>
          </w:p>
          <w:p w14:paraId="2E24F7DE" w14:textId="77777777" w:rsidR="00C36C13" w:rsidRPr="00C36C13" w:rsidRDefault="00C36C13" w:rsidP="00C36C13">
            <w:pPr>
              <w:pStyle w:val="ListParagraph"/>
              <w:spacing w:after="0"/>
              <w:ind w:left="749"/>
              <w:jc w:val="both"/>
              <w:rPr>
                <w:rFonts w:ascii="Verdana" w:hAnsi="Verdana"/>
                <w:sz w:val="8"/>
                <w:szCs w:val="8"/>
                <w:lang w:val="en-US"/>
              </w:rPr>
            </w:pPr>
          </w:p>
          <w:p w14:paraId="14EB42AE" w14:textId="1B1B8622" w:rsidR="00500127" w:rsidRDefault="00500127" w:rsidP="00CB718B">
            <w:pPr>
              <w:pStyle w:val="ListParagraph"/>
              <w:numPr>
                <w:ilvl w:val="0"/>
                <w:numId w:val="8"/>
              </w:numPr>
              <w:spacing w:after="0"/>
              <w:jc w:val="both"/>
              <w:rPr>
                <w:rFonts w:ascii="Verdana" w:hAnsi="Verdana"/>
                <w:sz w:val="18"/>
                <w:szCs w:val="18"/>
                <w:lang w:val="en-US"/>
              </w:rPr>
            </w:pPr>
            <w:r w:rsidRPr="003F4B85">
              <w:rPr>
                <w:rFonts w:ascii="Verdana" w:hAnsi="Verdana"/>
                <w:sz w:val="18"/>
                <w:szCs w:val="18"/>
                <w:lang w:val="en-US"/>
              </w:rPr>
              <w:t>Encourage parents/</w:t>
            </w:r>
            <w:r w:rsidRPr="00876317">
              <w:rPr>
                <w:rFonts w:ascii="Verdana" w:hAnsi="Verdana"/>
                <w:sz w:val="18"/>
                <w:szCs w:val="18"/>
              </w:rPr>
              <w:t>carers</w:t>
            </w:r>
            <w:r w:rsidRPr="003F4B85">
              <w:rPr>
                <w:rFonts w:ascii="Verdana" w:hAnsi="Verdana"/>
                <w:sz w:val="18"/>
                <w:szCs w:val="18"/>
                <w:lang w:val="en-US"/>
              </w:rPr>
              <w:t xml:space="preserve"> to create new routines in the context of the pandemic, by keeping regular mealtimes and bedtimes, setting a daily time to do activities such as playing games together, reading to them, or singing songs together, which will all contribute to the child’s sense of stability.</w:t>
            </w:r>
          </w:p>
          <w:p w14:paraId="09F590B4" w14:textId="77777777" w:rsidR="00C36C13" w:rsidRPr="00C36C13" w:rsidRDefault="00C36C13" w:rsidP="00C36C13">
            <w:pPr>
              <w:pStyle w:val="ListParagraph"/>
              <w:spacing w:after="0"/>
              <w:ind w:left="749"/>
              <w:jc w:val="both"/>
              <w:rPr>
                <w:rFonts w:ascii="Verdana" w:hAnsi="Verdana"/>
                <w:sz w:val="8"/>
                <w:szCs w:val="8"/>
                <w:lang w:val="en-US"/>
              </w:rPr>
            </w:pPr>
          </w:p>
          <w:p w14:paraId="62AE6F6C" w14:textId="0B3C36E5" w:rsidR="002A5F9F" w:rsidRDefault="00500127" w:rsidP="002A5F9F">
            <w:pPr>
              <w:pStyle w:val="ListParagraph"/>
              <w:numPr>
                <w:ilvl w:val="0"/>
                <w:numId w:val="8"/>
              </w:numPr>
              <w:spacing w:after="0"/>
              <w:jc w:val="both"/>
              <w:rPr>
                <w:rFonts w:ascii="Verdana" w:hAnsi="Verdana"/>
                <w:sz w:val="18"/>
                <w:szCs w:val="18"/>
                <w:lang w:val="en-US"/>
              </w:rPr>
            </w:pPr>
            <w:r>
              <w:rPr>
                <w:rFonts w:ascii="Verdana" w:hAnsi="Verdana"/>
                <w:sz w:val="18"/>
                <w:szCs w:val="18"/>
                <w:lang w:val="en-US"/>
              </w:rPr>
              <w:t>V</w:t>
            </w:r>
            <w:r w:rsidRPr="00C25020">
              <w:rPr>
                <w:rFonts w:ascii="Verdana" w:hAnsi="Verdana"/>
                <w:sz w:val="18"/>
                <w:szCs w:val="18"/>
                <w:lang w:val="en-US"/>
              </w:rPr>
              <w:t>alidat</w:t>
            </w:r>
            <w:r>
              <w:rPr>
                <w:rFonts w:ascii="Verdana" w:hAnsi="Verdana"/>
                <w:sz w:val="18"/>
                <w:szCs w:val="18"/>
                <w:lang w:val="en-US"/>
              </w:rPr>
              <w:t>e</w:t>
            </w:r>
            <w:r w:rsidRPr="00C25020">
              <w:rPr>
                <w:rFonts w:ascii="Verdana" w:hAnsi="Verdana"/>
                <w:sz w:val="18"/>
                <w:szCs w:val="18"/>
                <w:lang w:val="en-US"/>
              </w:rPr>
              <w:t xml:space="preserve"> the fears and worries of parents/caregivers </w:t>
            </w:r>
            <w:r>
              <w:rPr>
                <w:rFonts w:ascii="Verdana" w:hAnsi="Verdana"/>
                <w:sz w:val="18"/>
                <w:szCs w:val="18"/>
                <w:lang w:val="en-US"/>
              </w:rPr>
              <w:t xml:space="preserve">to </w:t>
            </w:r>
            <w:r w:rsidRPr="00C25020">
              <w:rPr>
                <w:rFonts w:ascii="Verdana" w:hAnsi="Verdana"/>
                <w:sz w:val="18"/>
                <w:szCs w:val="18"/>
                <w:lang w:val="en-US"/>
              </w:rPr>
              <w:t>co-regulat</w:t>
            </w:r>
            <w:r>
              <w:rPr>
                <w:rFonts w:ascii="Verdana" w:hAnsi="Verdana"/>
                <w:sz w:val="18"/>
                <w:szCs w:val="18"/>
                <w:lang w:val="en-US"/>
              </w:rPr>
              <w:t>e</w:t>
            </w:r>
            <w:r w:rsidRPr="00C25020">
              <w:rPr>
                <w:rFonts w:ascii="Verdana" w:hAnsi="Verdana"/>
                <w:sz w:val="18"/>
                <w:szCs w:val="18"/>
                <w:lang w:val="en-US"/>
              </w:rPr>
              <w:t xml:space="preserve"> and help them feel calmer. Important to normalize </w:t>
            </w:r>
            <w:r w:rsidR="00A31687" w:rsidRPr="00C25020">
              <w:rPr>
                <w:rFonts w:ascii="Verdana" w:hAnsi="Verdana"/>
                <w:sz w:val="18"/>
                <w:szCs w:val="18"/>
                <w:lang w:val="en-US"/>
              </w:rPr>
              <w:t>parents’</w:t>
            </w:r>
            <w:r w:rsidRPr="00C25020">
              <w:rPr>
                <w:rFonts w:ascii="Verdana" w:hAnsi="Verdana"/>
                <w:sz w:val="18"/>
                <w:szCs w:val="18"/>
                <w:lang w:val="en-US"/>
              </w:rPr>
              <w:t xml:space="preserve"> feelings </w:t>
            </w:r>
            <w:r w:rsidRPr="00C25020">
              <w:rPr>
                <w:rFonts w:ascii="Verdana" w:hAnsi="Verdana"/>
                <w:sz w:val="18"/>
                <w:szCs w:val="18"/>
                <w:lang w:val="en-US"/>
              </w:rPr>
              <w:softHyphen/>
            </w:r>
            <w:r w:rsidRPr="00C25020">
              <w:rPr>
                <w:rFonts w:ascii="Verdana" w:hAnsi="Verdana"/>
                <w:sz w:val="18"/>
                <w:szCs w:val="18"/>
                <w:lang w:val="en-US"/>
              </w:rPr>
              <w:softHyphen/>
            </w:r>
            <w:r w:rsidRPr="00C25020">
              <w:rPr>
                <w:rFonts w:ascii="Verdana" w:hAnsi="Verdana"/>
                <w:sz w:val="18"/>
                <w:szCs w:val="18"/>
                <w:lang w:val="en-US"/>
              </w:rPr>
              <w:softHyphen/>
              <w:t xml:space="preserve">and to be reminded they are not alone in this. </w:t>
            </w:r>
            <w:r>
              <w:rPr>
                <w:rFonts w:ascii="Verdana" w:hAnsi="Verdana"/>
                <w:sz w:val="18"/>
                <w:szCs w:val="18"/>
                <w:lang w:val="en-US"/>
              </w:rPr>
              <w:t xml:space="preserve">This may involve also normalizing the present feelings that the current situation is triggering (for example, </w:t>
            </w:r>
            <w:r w:rsidRPr="00C25020">
              <w:rPr>
                <w:rFonts w:ascii="Verdana" w:hAnsi="Verdana"/>
                <w:sz w:val="18"/>
                <w:szCs w:val="18"/>
                <w:lang w:val="en-US"/>
              </w:rPr>
              <w:t>feelings of helplessness, loss of control, anger or frustration, or bodily vulnerability</w:t>
            </w:r>
            <w:r>
              <w:rPr>
                <w:rFonts w:ascii="Verdana" w:hAnsi="Verdana"/>
                <w:sz w:val="18"/>
                <w:szCs w:val="18"/>
                <w:lang w:val="en-US"/>
              </w:rPr>
              <w:t>). Also, r</w:t>
            </w:r>
            <w:r w:rsidRPr="00C25020">
              <w:rPr>
                <w:rFonts w:ascii="Verdana" w:hAnsi="Verdana"/>
                <w:sz w:val="18"/>
                <w:szCs w:val="18"/>
                <w:lang w:val="en-US"/>
              </w:rPr>
              <w:t xml:space="preserve">emind them that self-care will give them the energy to care for their loved ones. </w:t>
            </w:r>
            <w:r>
              <w:rPr>
                <w:rFonts w:ascii="Verdana" w:hAnsi="Verdana"/>
                <w:sz w:val="18"/>
                <w:szCs w:val="18"/>
                <w:lang w:val="en-US"/>
              </w:rPr>
              <w:t xml:space="preserve"> </w:t>
            </w:r>
            <w:r w:rsidRPr="00C25020">
              <w:rPr>
                <w:rFonts w:ascii="Verdana" w:hAnsi="Verdana"/>
                <w:sz w:val="18"/>
                <w:szCs w:val="18"/>
                <w:lang w:val="en-US"/>
              </w:rPr>
              <w:t xml:space="preserve">Acknowledge the disparity in access to COVID-19 testing and the undue burden many of our families will face, either through job loss or being expected to work and risk their own health and find ways to care for their children safely. </w:t>
            </w:r>
          </w:p>
          <w:p w14:paraId="2012AA3D" w14:textId="77777777" w:rsidR="00113DD0" w:rsidRPr="00113DD0" w:rsidRDefault="00113DD0" w:rsidP="00113DD0">
            <w:pPr>
              <w:pStyle w:val="ListParagraph"/>
              <w:spacing w:after="0"/>
              <w:ind w:left="749"/>
              <w:jc w:val="both"/>
              <w:rPr>
                <w:rFonts w:ascii="Verdana" w:hAnsi="Verdana"/>
                <w:sz w:val="8"/>
                <w:szCs w:val="8"/>
                <w:lang w:val="en-US"/>
              </w:rPr>
            </w:pPr>
          </w:p>
          <w:p w14:paraId="1B7E9889" w14:textId="69AA0F8F" w:rsidR="002A5F9F" w:rsidRDefault="005E2A78" w:rsidP="00CB718B">
            <w:pPr>
              <w:pStyle w:val="ListParagraph"/>
              <w:numPr>
                <w:ilvl w:val="0"/>
                <w:numId w:val="8"/>
              </w:numPr>
              <w:spacing w:after="0"/>
              <w:jc w:val="both"/>
              <w:rPr>
                <w:rFonts w:ascii="Verdana" w:hAnsi="Verdana"/>
                <w:sz w:val="18"/>
                <w:szCs w:val="18"/>
                <w:lang w:val="en-US"/>
              </w:rPr>
            </w:pPr>
            <w:r>
              <w:rPr>
                <w:rFonts w:ascii="Verdana" w:hAnsi="Verdana"/>
                <w:sz w:val="18"/>
                <w:szCs w:val="18"/>
                <w:lang w:val="en-US"/>
              </w:rPr>
              <w:t>N</w:t>
            </w:r>
            <w:r w:rsidR="00113DD0" w:rsidRPr="00113DD0">
              <w:rPr>
                <w:rFonts w:ascii="Verdana" w:hAnsi="Verdana"/>
                <w:sz w:val="18"/>
                <w:szCs w:val="18"/>
                <w:lang w:val="en-US"/>
              </w:rPr>
              <w:t>ote how experiencing fears for their own and their loved ones health is understandable, that to be worried about the future of the economy is reasonable, how to behave with a certain degree of obsessions is adaptive (e.g. hand hygiene) or that unexpected losses of temper are to be expected in confinement. Where sharing is appropriate, the clinician may provide examples of witnessing the same experiences and noting this is part of what the humanity is experiencing now. This is aimed at reducing feelings of self-shaming, self-criticism stigma, or guilt for one’s own weaknesses. Self-disclosure is unique in this aspect. Above all, it is one of the most powerful interventions</w:t>
            </w:r>
            <w:r w:rsidR="00113DD0">
              <w:rPr>
                <w:rFonts w:ascii="Verdana" w:hAnsi="Verdana"/>
                <w:sz w:val="18"/>
                <w:szCs w:val="18"/>
                <w:lang w:val="en-US"/>
              </w:rPr>
              <w:t xml:space="preserve"> </w:t>
            </w:r>
            <w:r w:rsidR="00113DD0" w:rsidRPr="00113DD0">
              <w:rPr>
                <w:rFonts w:ascii="Verdana" w:hAnsi="Verdana"/>
                <w:sz w:val="18"/>
                <w:szCs w:val="18"/>
                <w:lang w:val="en-US"/>
              </w:rPr>
              <w:t>and in this moment becomes even more necessary. Therapists may need to strategically disclose moments of their own personal vulnerability during the outbreak</w:t>
            </w:r>
          </w:p>
          <w:p w14:paraId="6910D99B" w14:textId="77777777" w:rsidR="00C36C13" w:rsidRPr="00C36C13" w:rsidRDefault="00C36C13" w:rsidP="00C36C13">
            <w:pPr>
              <w:pStyle w:val="ListParagraph"/>
              <w:spacing w:after="0"/>
              <w:ind w:left="749"/>
              <w:jc w:val="both"/>
              <w:rPr>
                <w:rFonts w:ascii="Verdana" w:hAnsi="Verdana"/>
                <w:sz w:val="8"/>
                <w:szCs w:val="8"/>
                <w:lang w:val="en-US"/>
              </w:rPr>
            </w:pPr>
          </w:p>
          <w:p w14:paraId="2739BB54" w14:textId="011FEC0B" w:rsidR="0042655F" w:rsidRPr="00691DCB" w:rsidRDefault="00500127" w:rsidP="0042655F">
            <w:pPr>
              <w:pStyle w:val="ListParagraph"/>
              <w:numPr>
                <w:ilvl w:val="0"/>
                <w:numId w:val="8"/>
              </w:numPr>
              <w:spacing w:after="0"/>
              <w:jc w:val="both"/>
              <w:rPr>
                <w:rFonts w:ascii="Verdana" w:hAnsi="Verdana"/>
                <w:b/>
                <w:bCs/>
                <w:sz w:val="18"/>
                <w:szCs w:val="18"/>
                <w:lang w:val="en-US"/>
              </w:rPr>
            </w:pPr>
            <w:r w:rsidRPr="00C25020">
              <w:rPr>
                <w:rFonts w:ascii="Verdana" w:hAnsi="Verdana"/>
                <w:sz w:val="18"/>
                <w:szCs w:val="18"/>
                <w:lang w:val="en-US"/>
              </w:rPr>
              <w:t xml:space="preserve">Strategize with parents/caregivers about how to create time for play or do it during the visit. For example, you could have the parent position the phone so that you can “observe” and “share” in their interactions. A young child might want to show you things in the home. Playing peek-a-boo with a baby can help the parent/caregiver and baby practice managing the loss of your physical presence. </w:t>
            </w:r>
          </w:p>
          <w:p w14:paraId="491086CC" w14:textId="77777777" w:rsidR="00626730" w:rsidRPr="00626730" w:rsidRDefault="00626730" w:rsidP="00626730">
            <w:pPr>
              <w:pStyle w:val="ListParagraph"/>
              <w:spacing w:after="0"/>
              <w:ind w:left="749"/>
              <w:jc w:val="both"/>
              <w:rPr>
                <w:rFonts w:ascii="Verdana" w:hAnsi="Verdana"/>
                <w:sz w:val="18"/>
                <w:szCs w:val="18"/>
                <w:lang w:val="en-US"/>
              </w:rPr>
            </w:pPr>
          </w:p>
          <w:p w14:paraId="1A648D21" w14:textId="5AD55CFE" w:rsidR="00BA7943" w:rsidRDefault="00500127" w:rsidP="00CB718B">
            <w:pPr>
              <w:pStyle w:val="ListParagraph"/>
              <w:ind w:left="29"/>
              <w:jc w:val="both"/>
              <w:rPr>
                <w:rFonts w:ascii="Verdana" w:hAnsi="Verdana"/>
                <w:i/>
                <w:iCs/>
                <w:sz w:val="18"/>
                <w:szCs w:val="18"/>
                <w:lang w:val="en-US"/>
              </w:rPr>
            </w:pPr>
            <w:r w:rsidRPr="00AE7E18">
              <w:rPr>
                <w:rFonts w:ascii="Verdana" w:hAnsi="Verdana"/>
                <w:i/>
                <w:iCs/>
                <w:sz w:val="18"/>
                <w:szCs w:val="18"/>
                <w:lang w:val="en-US"/>
              </w:rPr>
              <w:t xml:space="preserve">Parent-child and play therapy. </w:t>
            </w:r>
          </w:p>
          <w:p w14:paraId="465D664C" w14:textId="77777777" w:rsidR="00BA7943" w:rsidRPr="00BA7943" w:rsidRDefault="00BA7943" w:rsidP="00CB718B">
            <w:pPr>
              <w:pStyle w:val="ListParagraph"/>
              <w:ind w:left="29"/>
              <w:jc w:val="both"/>
              <w:rPr>
                <w:rFonts w:ascii="Verdana" w:hAnsi="Verdana"/>
                <w:i/>
                <w:iCs/>
                <w:sz w:val="8"/>
                <w:szCs w:val="8"/>
                <w:lang w:val="en-US"/>
              </w:rPr>
            </w:pPr>
          </w:p>
          <w:p w14:paraId="71E05362" w14:textId="77777777" w:rsidR="004B728A" w:rsidRPr="005711E8" w:rsidRDefault="004B728A" w:rsidP="004B728A">
            <w:pPr>
              <w:pStyle w:val="ListParagraph"/>
              <w:numPr>
                <w:ilvl w:val="0"/>
                <w:numId w:val="8"/>
              </w:numPr>
              <w:spacing w:after="0"/>
              <w:jc w:val="both"/>
              <w:rPr>
                <w:rFonts w:ascii="Verdana" w:hAnsi="Verdana"/>
                <w:b/>
                <w:bCs/>
                <w:sz w:val="18"/>
                <w:szCs w:val="18"/>
                <w:lang w:val="en-US"/>
              </w:rPr>
            </w:pPr>
            <w:r w:rsidRPr="00AE7E18">
              <w:rPr>
                <w:rFonts w:ascii="Verdana" w:hAnsi="Verdana"/>
                <w:sz w:val="18"/>
                <w:szCs w:val="18"/>
                <w:lang w:val="en-US"/>
              </w:rPr>
              <w:t>Support parent’s to step into the world of their child under 5, and consider how they might be experiencing (as thoughts, feelings, wishes, desires)</w:t>
            </w:r>
            <w:r>
              <w:rPr>
                <w:rFonts w:ascii="Verdana" w:hAnsi="Verdana"/>
                <w:sz w:val="18"/>
                <w:szCs w:val="18"/>
                <w:lang w:val="en-US"/>
              </w:rPr>
              <w:t xml:space="preserve">, what this may be like for their under 5 and help the parent consider </w:t>
            </w:r>
            <w:r w:rsidRPr="00AE7E18">
              <w:rPr>
                <w:rFonts w:ascii="Verdana" w:hAnsi="Verdana"/>
                <w:sz w:val="18"/>
                <w:szCs w:val="18"/>
                <w:lang w:val="en-US"/>
              </w:rPr>
              <w:t xml:space="preserve">any changes to their </w:t>
            </w:r>
            <w:r>
              <w:rPr>
                <w:rFonts w:ascii="Verdana" w:hAnsi="Verdana"/>
                <w:sz w:val="18"/>
                <w:szCs w:val="18"/>
                <w:lang w:val="en-US"/>
              </w:rPr>
              <w:t xml:space="preserve">child’s </w:t>
            </w:r>
            <w:r w:rsidRPr="00AE7E18">
              <w:rPr>
                <w:rFonts w:ascii="Verdana" w:hAnsi="Verdana"/>
                <w:sz w:val="18"/>
                <w:szCs w:val="18"/>
                <w:lang w:val="en-US"/>
              </w:rPr>
              <w:t xml:space="preserve">environment or in their </w:t>
            </w:r>
            <w:r>
              <w:rPr>
                <w:rFonts w:ascii="Verdana" w:hAnsi="Verdana"/>
                <w:sz w:val="18"/>
                <w:szCs w:val="18"/>
                <w:lang w:val="en-US"/>
              </w:rPr>
              <w:t>own</w:t>
            </w:r>
            <w:r w:rsidRPr="00AE7E18">
              <w:rPr>
                <w:rFonts w:ascii="Verdana" w:hAnsi="Verdana"/>
                <w:sz w:val="18"/>
                <w:szCs w:val="18"/>
                <w:lang w:val="en-US"/>
              </w:rPr>
              <w:t xml:space="preserve"> stress levels or availability – and how they might be communicating any needs for comfort or reassurance to </w:t>
            </w:r>
            <w:r>
              <w:rPr>
                <w:rFonts w:ascii="Verdana" w:hAnsi="Verdana"/>
                <w:sz w:val="18"/>
                <w:szCs w:val="18"/>
                <w:lang w:val="en-US"/>
              </w:rPr>
              <w:t>the child</w:t>
            </w:r>
            <w:r w:rsidRPr="00AE7E18">
              <w:rPr>
                <w:rFonts w:ascii="Verdana" w:hAnsi="Verdana"/>
                <w:sz w:val="18"/>
                <w:szCs w:val="18"/>
                <w:lang w:val="en-US"/>
              </w:rPr>
              <w:t>.</w:t>
            </w:r>
          </w:p>
          <w:p w14:paraId="3FAD77B0" w14:textId="3094DF50" w:rsidR="0038799D" w:rsidRDefault="00C525A9" w:rsidP="00D34AC3">
            <w:pPr>
              <w:pStyle w:val="ListParagraph"/>
              <w:numPr>
                <w:ilvl w:val="0"/>
                <w:numId w:val="8"/>
              </w:numPr>
              <w:spacing w:after="0"/>
              <w:jc w:val="both"/>
              <w:rPr>
                <w:rFonts w:ascii="Verdana" w:hAnsi="Verdana"/>
                <w:sz w:val="18"/>
                <w:szCs w:val="18"/>
                <w:lang w:val="en-US"/>
              </w:rPr>
            </w:pPr>
            <w:r>
              <w:rPr>
                <w:rFonts w:ascii="Verdana" w:hAnsi="Verdana"/>
                <w:sz w:val="18"/>
                <w:szCs w:val="18"/>
                <w:lang w:val="en-US"/>
              </w:rPr>
              <w:t>It is important to</w:t>
            </w:r>
            <w:r w:rsidR="006B26DF">
              <w:rPr>
                <w:rFonts w:ascii="Verdana" w:hAnsi="Verdana"/>
                <w:sz w:val="18"/>
                <w:szCs w:val="18"/>
                <w:lang w:val="en-US"/>
              </w:rPr>
              <w:t xml:space="preserve"> </w:t>
            </w:r>
            <w:r>
              <w:rPr>
                <w:rFonts w:ascii="Verdana" w:hAnsi="Verdana"/>
                <w:sz w:val="18"/>
                <w:szCs w:val="18"/>
                <w:lang w:val="en-US"/>
              </w:rPr>
              <w:t>support</w:t>
            </w:r>
            <w:r w:rsidR="006B26DF">
              <w:rPr>
                <w:rFonts w:ascii="Verdana" w:hAnsi="Verdana"/>
                <w:sz w:val="18"/>
                <w:szCs w:val="18"/>
                <w:lang w:val="en-US"/>
              </w:rPr>
              <w:t xml:space="preserve"> </w:t>
            </w:r>
            <w:r>
              <w:rPr>
                <w:rFonts w:ascii="Verdana" w:hAnsi="Verdana"/>
                <w:sz w:val="18"/>
                <w:szCs w:val="18"/>
                <w:lang w:val="en-US"/>
              </w:rPr>
              <w:t xml:space="preserve">parents in having a </w:t>
            </w:r>
            <w:r w:rsidR="00543A4A">
              <w:rPr>
                <w:rFonts w:ascii="Verdana" w:hAnsi="Verdana"/>
                <w:sz w:val="18"/>
                <w:szCs w:val="18"/>
                <w:lang w:val="en-US"/>
              </w:rPr>
              <w:t>reflective</w:t>
            </w:r>
            <w:r w:rsidR="00691DCB">
              <w:rPr>
                <w:rFonts w:ascii="Verdana" w:hAnsi="Verdana"/>
                <w:sz w:val="18"/>
                <w:szCs w:val="18"/>
                <w:lang w:val="en-US"/>
              </w:rPr>
              <w:t>, observational</w:t>
            </w:r>
            <w:r>
              <w:rPr>
                <w:rFonts w:ascii="Verdana" w:hAnsi="Verdana"/>
                <w:sz w:val="18"/>
                <w:szCs w:val="18"/>
                <w:lang w:val="en-US"/>
              </w:rPr>
              <w:t xml:space="preserve"> stance towards their child</w:t>
            </w:r>
            <w:r w:rsidR="00691DCB">
              <w:rPr>
                <w:rFonts w:ascii="Verdana" w:hAnsi="Verdana"/>
                <w:sz w:val="18"/>
                <w:szCs w:val="18"/>
                <w:lang w:val="en-US"/>
              </w:rPr>
              <w:t xml:space="preserve">. </w:t>
            </w:r>
            <w:r>
              <w:rPr>
                <w:rFonts w:ascii="Verdana" w:hAnsi="Verdana"/>
                <w:sz w:val="18"/>
                <w:szCs w:val="18"/>
                <w:lang w:val="en-US"/>
              </w:rPr>
              <w:t xml:space="preserve">Remote working </w:t>
            </w:r>
            <w:r w:rsidR="00D34AC3">
              <w:rPr>
                <w:rFonts w:ascii="Verdana" w:hAnsi="Verdana"/>
                <w:sz w:val="18"/>
                <w:szCs w:val="18"/>
                <w:lang w:val="en-US"/>
              </w:rPr>
              <w:t>may cause parents to shift from their own reflective and observational stance to relying more on the you, the therapist</w:t>
            </w:r>
            <w:r w:rsidR="005E2A78">
              <w:rPr>
                <w:rFonts w:ascii="Verdana" w:hAnsi="Verdana"/>
                <w:sz w:val="18"/>
                <w:szCs w:val="18"/>
                <w:lang w:val="en-US"/>
              </w:rPr>
              <w:t>,</w:t>
            </w:r>
            <w:r w:rsidR="00D34AC3">
              <w:rPr>
                <w:rFonts w:ascii="Verdana" w:hAnsi="Verdana"/>
                <w:sz w:val="18"/>
                <w:szCs w:val="18"/>
                <w:lang w:val="en-US"/>
              </w:rPr>
              <w:t xml:space="preserve"> as the </w:t>
            </w:r>
            <w:r>
              <w:rPr>
                <w:rFonts w:ascii="Verdana" w:hAnsi="Verdana"/>
                <w:sz w:val="18"/>
                <w:szCs w:val="18"/>
                <w:lang w:val="en-US"/>
              </w:rPr>
              <w:t>expert who</w:t>
            </w:r>
            <w:r w:rsidRPr="005D64F4">
              <w:rPr>
                <w:rFonts w:ascii="Verdana" w:hAnsi="Verdana"/>
                <w:sz w:val="18"/>
                <w:szCs w:val="18"/>
                <w:lang w:val="en-US"/>
              </w:rPr>
              <w:t xml:space="preserve"> has all the answers</w:t>
            </w:r>
            <w:r w:rsidR="00D34AC3">
              <w:rPr>
                <w:rFonts w:ascii="Verdana" w:hAnsi="Verdana"/>
                <w:sz w:val="18"/>
                <w:szCs w:val="18"/>
                <w:lang w:val="en-US"/>
              </w:rPr>
              <w:t xml:space="preserve">. Despite this, </w:t>
            </w:r>
            <w:r w:rsidR="00F70BEC" w:rsidRPr="00D34AC3">
              <w:rPr>
                <w:rFonts w:ascii="Verdana" w:hAnsi="Verdana"/>
                <w:sz w:val="18"/>
                <w:szCs w:val="18"/>
                <w:lang w:val="en-US"/>
              </w:rPr>
              <w:t xml:space="preserve">there is a need </w:t>
            </w:r>
            <w:r w:rsidR="00605221">
              <w:rPr>
                <w:rFonts w:ascii="Verdana" w:hAnsi="Verdana"/>
                <w:sz w:val="18"/>
                <w:szCs w:val="18"/>
                <w:lang w:val="en-US"/>
              </w:rPr>
              <w:t xml:space="preserve">now </w:t>
            </w:r>
            <w:r w:rsidR="00D34AC3">
              <w:rPr>
                <w:rFonts w:ascii="Verdana" w:hAnsi="Verdana"/>
                <w:sz w:val="18"/>
                <w:szCs w:val="18"/>
                <w:lang w:val="en-US"/>
              </w:rPr>
              <w:t xml:space="preserve">more than ever </w:t>
            </w:r>
            <w:r w:rsidR="00605221">
              <w:rPr>
                <w:rFonts w:ascii="Verdana" w:hAnsi="Verdana"/>
                <w:sz w:val="18"/>
                <w:szCs w:val="18"/>
                <w:lang w:val="en-US"/>
              </w:rPr>
              <w:t>for</w:t>
            </w:r>
            <w:r w:rsidR="00F70BEC" w:rsidRPr="00D34AC3">
              <w:rPr>
                <w:rFonts w:ascii="Verdana" w:hAnsi="Verdana"/>
                <w:sz w:val="18"/>
                <w:szCs w:val="18"/>
                <w:lang w:val="en-US"/>
              </w:rPr>
              <w:t xml:space="preserve"> parents</w:t>
            </w:r>
            <w:r w:rsidR="00BE35BD" w:rsidRPr="00D34AC3">
              <w:rPr>
                <w:rFonts w:ascii="Verdana" w:hAnsi="Verdana"/>
                <w:sz w:val="18"/>
                <w:szCs w:val="18"/>
                <w:lang w:val="en-US"/>
              </w:rPr>
              <w:t xml:space="preserve"> </w:t>
            </w:r>
            <w:r w:rsidR="00605221">
              <w:rPr>
                <w:rFonts w:ascii="Verdana" w:hAnsi="Verdana"/>
                <w:sz w:val="18"/>
                <w:szCs w:val="18"/>
                <w:lang w:val="en-US"/>
              </w:rPr>
              <w:t xml:space="preserve">to </w:t>
            </w:r>
            <w:r w:rsidR="00E6400B" w:rsidRPr="00D34AC3">
              <w:rPr>
                <w:rFonts w:ascii="Verdana" w:hAnsi="Verdana"/>
                <w:sz w:val="18"/>
                <w:szCs w:val="18"/>
                <w:lang w:val="en-US"/>
              </w:rPr>
              <w:t>strengthen</w:t>
            </w:r>
            <w:r w:rsidR="00605221">
              <w:rPr>
                <w:rFonts w:ascii="Verdana" w:hAnsi="Verdana"/>
                <w:sz w:val="18"/>
                <w:szCs w:val="18"/>
                <w:lang w:val="en-US"/>
              </w:rPr>
              <w:t xml:space="preserve"> </w:t>
            </w:r>
            <w:r w:rsidR="00BE35BD" w:rsidRPr="00D34AC3">
              <w:rPr>
                <w:rFonts w:ascii="Verdana" w:hAnsi="Verdana"/>
                <w:sz w:val="18"/>
                <w:szCs w:val="18"/>
                <w:lang w:val="en-US"/>
              </w:rPr>
              <w:t>the</w:t>
            </w:r>
            <w:r w:rsidR="00E6400B" w:rsidRPr="00D34AC3">
              <w:rPr>
                <w:rFonts w:ascii="Verdana" w:hAnsi="Verdana"/>
                <w:sz w:val="18"/>
                <w:szCs w:val="18"/>
                <w:lang w:val="en-US"/>
              </w:rPr>
              <w:t>ir</w:t>
            </w:r>
            <w:r w:rsidR="00BE35BD" w:rsidRPr="00D34AC3">
              <w:rPr>
                <w:rFonts w:ascii="Verdana" w:hAnsi="Verdana"/>
                <w:sz w:val="18"/>
                <w:szCs w:val="18"/>
                <w:lang w:val="en-US"/>
              </w:rPr>
              <w:t xml:space="preserve"> reflective stance </w:t>
            </w:r>
            <w:r w:rsidR="00605221">
              <w:rPr>
                <w:rFonts w:ascii="Verdana" w:hAnsi="Verdana"/>
                <w:sz w:val="18"/>
                <w:szCs w:val="18"/>
                <w:lang w:val="en-US"/>
              </w:rPr>
              <w:t>and</w:t>
            </w:r>
            <w:r w:rsidR="0038799D">
              <w:rPr>
                <w:rFonts w:ascii="Verdana" w:hAnsi="Verdana"/>
                <w:sz w:val="18"/>
                <w:szCs w:val="18"/>
                <w:lang w:val="en-US"/>
              </w:rPr>
              <w:t xml:space="preserve"> </w:t>
            </w:r>
            <w:r w:rsidR="00BE35BD" w:rsidRPr="00D34AC3">
              <w:rPr>
                <w:rFonts w:ascii="Verdana" w:hAnsi="Verdana"/>
                <w:sz w:val="18"/>
                <w:szCs w:val="18"/>
                <w:lang w:val="en-US"/>
              </w:rPr>
              <w:t xml:space="preserve">tolerate multiplicities of understanding. </w:t>
            </w:r>
          </w:p>
          <w:p w14:paraId="247A9858" w14:textId="77777777" w:rsidR="006F198C" w:rsidRPr="006F198C" w:rsidRDefault="006F198C" w:rsidP="006F198C">
            <w:pPr>
              <w:pStyle w:val="ListParagraph"/>
              <w:spacing w:after="0"/>
              <w:ind w:left="749"/>
              <w:jc w:val="both"/>
              <w:rPr>
                <w:rFonts w:ascii="Verdana" w:hAnsi="Verdana"/>
                <w:sz w:val="8"/>
                <w:szCs w:val="8"/>
                <w:lang w:val="en-US"/>
              </w:rPr>
            </w:pPr>
          </w:p>
          <w:p w14:paraId="6226FDAB" w14:textId="449022B6" w:rsidR="00BE35BD" w:rsidRPr="00D34AC3" w:rsidRDefault="00BE35BD" w:rsidP="00D34AC3">
            <w:pPr>
              <w:pStyle w:val="ListParagraph"/>
              <w:numPr>
                <w:ilvl w:val="0"/>
                <w:numId w:val="8"/>
              </w:numPr>
              <w:spacing w:after="0"/>
              <w:jc w:val="both"/>
              <w:rPr>
                <w:rFonts w:ascii="Verdana" w:hAnsi="Verdana"/>
                <w:sz w:val="18"/>
                <w:szCs w:val="18"/>
                <w:lang w:val="en-US"/>
              </w:rPr>
            </w:pPr>
            <w:r w:rsidRPr="00D34AC3">
              <w:rPr>
                <w:rFonts w:ascii="Verdana" w:hAnsi="Verdana"/>
                <w:sz w:val="18"/>
                <w:szCs w:val="18"/>
                <w:lang w:val="en-US"/>
              </w:rPr>
              <w:t>Helping parents be curious and reflective of their child may require layered modelling on our part</w:t>
            </w:r>
            <w:r w:rsidR="00AA6982">
              <w:rPr>
                <w:rFonts w:ascii="Verdana" w:hAnsi="Verdana"/>
                <w:sz w:val="18"/>
                <w:szCs w:val="18"/>
                <w:lang w:val="en-US"/>
              </w:rPr>
              <w:t>;</w:t>
            </w:r>
            <w:r w:rsidRPr="00D34AC3">
              <w:rPr>
                <w:rFonts w:ascii="Verdana" w:hAnsi="Verdana"/>
                <w:sz w:val="18"/>
                <w:szCs w:val="18"/>
                <w:lang w:val="en-US"/>
              </w:rPr>
              <w:t xml:space="preserve"> </w:t>
            </w:r>
            <w:r w:rsidR="00AA6982">
              <w:rPr>
                <w:rFonts w:ascii="Verdana" w:hAnsi="Verdana"/>
                <w:sz w:val="18"/>
                <w:szCs w:val="18"/>
                <w:lang w:val="en-US"/>
              </w:rPr>
              <w:t>by</w:t>
            </w:r>
            <w:r w:rsidRPr="00D34AC3">
              <w:rPr>
                <w:rFonts w:ascii="Verdana" w:hAnsi="Verdana"/>
                <w:sz w:val="18"/>
                <w:szCs w:val="18"/>
                <w:lang w:val="en-US"/>
              </w:rPr>
              <w:t xml:space="preserve"> demonstrat</w:t>
            </w:r>
            <w:r w:rsidR="00AA6982">
              <w:rPr>
                <w:rFonts w:ascii="Verdana" w:hAnsi="Verdana"/>
                <w:sz w:val="18"/>
                <w:szCs w:val="18"/>
                <w:lang w:val="en-US"/>
              </w:rPr>
              <w:t xml:space="preserve">ing </w:t>
            </w:r>
            <w:proofErr w:type="gramStart"/>
            <w:r w:rsidRPr="00D34AC3">
              <w:rPr>
                <w:rFonts w:ascii="Verdana" w:hAnsi="Verdana"/>
                <w:sz w:val="18"/>
                <w:szCs w:val="18"/>
                <w:lang w:val="en-US"/>
              </w:rPr>
              <w:t>particular curiosity</w:t>
            </w:r>
            <w:proofErr w:type="gramEnd"/>
            <w:r w:rsidRPr="00D34AC3">
              <w:rPr>
                <w:rFonts w:ascii="Verdana" w:hAnsi="Verdana"/>
                <w:sz w:val="18"/>
                <w:szCs w:val="18"/>
                <w:lang w:val="en-US"/>
              </w:rPr>
              <w:t xml:space="preserve"> of the parent’s </w:t>
            </w:r>
            <w:r w:rsidR="00AA6982">
              <w:rPr>
                <w:rFonts w:ascii="Verdana" w:hAnsi="Verdana"/>
                <w:sz w:val="18"/>
                <w:szCs w:val="18"/>
                <w:lang w:val="en-US"/>
              </w:rPr>
              <w:t xml:space="preserve">inner </w:t>
            </w:r>
            <w:r w:rsidRPr="00D34AC3">
              <w:rPr>
                <w:rFonts w:ascii="Verdana" w:hAnsi="Verdana"/>
                <w:sz w:val="18"/>
                <w:szCs w:val="18"/>
                <w:lang w:val="en-US"/>
              </w:rPr>
              <w:t xml:space="preserve">world </w:t>
            </w:r>
            <w:r w:rsidR="00AA6982">
              <w:rPr>
                <w:rFonts w:ascii="Verdana" w:hAnsi="Verdana"/>
                <w:sz w:val="18"/>
                <w:szCs w:val="18"/>
                <w:lang w:val="en-US"/>
              </w:rPr>
              <w:t xml:space="preserve">we aim </w:t>
            </w:r>
            <w:r w:rsidRPr="00D34AC3">
              <w:rPr>
                <w:rFonts w:ascii="Verdana" w:hAnsi="Verdana"/>
                <w:sz w:val="18"/>
                <w:szCs w:val="18"/>
                <w:lang w:val="en-US"/>
              </w:rPr>
              <w:t>to help them become curious of their child</w:t>
            </w:r>
            <w:r w:rsidR="00AA6982">
              <w:rPr>
                <w:rFonts w:ascii="Verdana" w:hAnsi="Verdana"/>
                <w:sz w:val="18"/>
                <w:szCs w:val="18"/>
                <w:lang w:val="en-US"/>
              </w:rPr>
              <w:t>’s inner experience</w:t>
            </w:r>
            <w:r w:rsidRPr="00D34AC3">
              <w:rPr>
                <w:rFonts w:ascii="Verdana" w:hAnsi="Verdana"/>
                <w:sz w:val="18"/>
                <w:szCs w:val="18"/>
                <w:lang w:val="en-US"/>
              </w:rPr>
              <w:t xml:space="preserve">. Perhaps it may require some boundary setting wherein you establish with parents that for the first part of the session you can discuss </w:t>
            </w:r>
            <w:r w:rsidR="005A0620">
              <w:rPr>
                <w:rFonts w:ascii="Verdana" w:hAnsi="Verdana"/>
                <w:sz w:val="18"/>
                <w:szCs w:val="18"/>
                <w:lang w:val="en-US"/>
              </w:rPr>
              <w:t>issues occurring exclusively for them</w:t>
            </w:r>
            <w:r w:rsidRPr="00D34AC3">
              <w:rPr>
                <w:rFonts w:ascii="Verdana" w:hAnsi="Verdana"/>
                <w:sz w:val="18"/>
                <w:szCs w:val="18"/>
                <w:lang w:val="en-US"/>
              </w:rPr>
              <w:t xml:space="preserve"> and </w:t>
            </w:r>
            <w:r w:rsidR="005A0620">
              <w:rPr>
                <w:rFonts w:ascii="Verdana" w:hAnsi="Verdana"/>
                <w:sz w:val="18"/>
                <w:szCs w:val="18"/>
                <w:lang w:val="en-US"/>
              </w:rPr>
              <w:t>that for</w:t>
            </w:r>
            <w:r w:rsidRPr="00D34AC3">
              <w:rPr>
                <w:rFonts w:ascii="Verdana" w:hAnsi="Verdana"/>
                <w:sz w:val="18"/>
                <w:szCs w:val="18"/>
                <w:lang w:val="en-US"/>
              </w:rPr>
              <w:t xml:space="preserve"> the remaining duration </w:t>
            </w:r>
            <w:r w:rsidR="005A0620">
              <w:rPr>
                <w:rFonts w:ascii="Verdana" w:hAnsi="Verdana"/>
                <w:sz w:val="18"/>
                <w:szCs w:val="18"/>
                <w:lang w:val="en-US"/>
              </w:rPr>
              <w:t xml:space="preserve">you </w:t>
            </w:r>
            <w:r w:rsidRPr="00D34AC3">
              <w:rPr>
                <w:rFonts w:ascii="Verdana" w:hAnsi="Verdana"/>
                <w:sz w:val="18"/>
                <w:szCs w:val="18"/>
                <w:lang w:val="en-US"/>
              </w:rPr>
              <w:t xml:space="preserve">will focus </w:t>
            </w:r>
            <w:r w:rsidR="005A0620">
              <w:rPr>
                <w:rFonts w:ascii="Verdana" w:hAnsi="Verdana"/>
                <w:sz w:val="18"/>
                <w:szCs w:val="18"/>
                <w:lang w:val="en-US"/>
              </w:rPr>
              <w:t xml:space="preserve">together </w:t>
            </w:r>
            <w:r w:rsidRPr="00D34AC3">
              <w:rPr>
                <w:rFonts w:ascii="Verdana" w:hAnsi="Verdana"/>
                <w:sz w:val="18"/>
                <w:szCs w:val="18"/>
                <w:lang w:val="en-US"/>
              </w:rPr>
              <w:t xml:space="preserve">on the child’s experience. </w:t>
            </w:r>
            <w:r w:rsidR="00070583">
              <w:rPr>
                <w:rFonts w:ascii="Verdana" w:hAnsi="Verdana"/>
                <w:sz w:val="18"/>
                <w:szCs w:val="18"/>
                <w:lang w:val="en-US"/>
              </w:rPr>
              <w:t xml:space="preserve">This will </w:t>
            </w:r>
            <w:r w:rsidRPr="00D34AC3">
              <w:rPr>
                <w:rFonts w:ascii="Verdana" w:hAnsi="Verdana"/>
                <w:sz w:val="18"/>
                <w:szCs w:val="18"/>
                <w:lang w:val="en-US"/>
              </w:rPr>
              <w:t>create some structure and contain</w:t>
            </w:r>
            <w:r w:rsidR="00070583">
              <w:rPr>
                <w:rFonts w:ascii="Verdana" w:hAnsi="Verdana"/>
                <w:sz w:val="18"/>
                <w:szCs w:val="18"/>
                <w:lang w:val="en-US"/>
              </w:rPr>
              <w:t>ment</w:t>
            </w:r>
            <w:r w:rsidRPr="00D34AC3">
              <w:rPr>
                <w:rFonts w:ascii="Verdana" w:hAnsi="Verdana"/>
                <w:sz w:val="18"/>
                <w:szCs w:val="18"/>
                <w:lang w:val="en-US"/>
              </w:rPr>
              <w:t xml:space="preserve"> which will </w:t>
            </w:r>
            <w:r w:rsidR="005A0620">
              <w:rPr>
                <w:rFonts w:ascii="Verdana" w:hAnsi="Verdana"/>
                <w:sz w:val="18"/>
                <w:szCs w:val="18"/>
                <w:lang w:val="en-US"/>
              </w:rPr>
              <w:t xml:space="preserve">also </w:t>
            </w:r>
            <w:r w:rsidRPr="00D34AC3">
              <w:rPr>
                <w:rFonts w:ascii="Verdana" w:hAnsi="Verdana"/>
                <w:sz w:val="18"/>
                <w:szCs w:val="18"/>
                <w:lang w:val="en-US"/>
              </w:rPr>
              <w:t xml:space="preserve">help </w:t>
            </w:r>
            <w:r w:rsidR="00070583">
              <w:rPr>
                <w:rFonts w:ascii="Verdana" w:hAnsi="Verdana"/>
                <w:sz w:val="18"/>
                <w:szCs w:val="18"/>
                <w:lang w:val="en-US"/>
              </w:rPr>
              <w:t xml:space="preserve">the </w:t>
            </w:r>
            <w:r w:rsidRPr="00D34AC3">
              <w:rPr>
                <w:rFonts w:ascii="Verdana" w:hAnsi="Verdana"/>
                <w:sz w:val="18"/>
                <w:szCs w:val="18"/>
                <w:lang w:val="en-US"/>
              </w:rPr>
              <w:t>parent</w:t>
            </w:r>
            <w:r w:rsidR="005A0620">
              <w:rPr>
                <w:rFonts w:ascii="Verdana" w:hAnsi="Verdana"/>
                <w:sz w:val="18"/>
                <w:szCs w:val="18"/>
                <w:lang w:val="en-US"/>
              </w:rPr>
              <w:t xml:space="preserve"> to</w:t>
            </w:r>
            <w:r w:rsidRPr="00D34AC3">
              <w:rPr>
                <w:rFonts w:ascii="Verdana" w:hAnsi="Verdana"/>
                <w:sz w:val="18"/>
                <w:szCs w:val="18"/>
                <w:lang w:val="en-US"/>
              </w:rPr>
              <w:t xml:space="preserve"> feel safe and not lose track of the child’s experience. Think </w:t>
            </w:r>
            <w:r w:rsidR="006F198C">
              <w:rPr>
                <w:rFonts w:ascii="Verdana" w:hAnsi="Verdana"/>
                <w:sz w:val="18"/>
                <w:szCs w:val="18"/>
                <w:lang w:val="en-US"/>
              </w:rPr>
              <w:t xml:space="preserve">in advance </w:t>
            </w:r>
            <w:r w:rsidRPr="00D34AC3">
              <w:rPr>
                <w:rFonts w:ascii="Verdana" w:hAnsi="Verdana"/>
                <w:sz w:val="18"/>
                <w:szCs w:val="18"/>
                <w:lang w:val="en-US"/>
              </w:rPr>
              <w:t xml:space="preserve">about some of the techniques you might use </w:t>
            </w:r>
            <w:r w:rsidR="006F198C">
              <w:rPr>
                <w:rFonts w:ascii="Verdana" w:hAnsi="Verdana"/>
                <w:sz w:val="18"/>
                <w:szCs w:val="18"/>
                <w:lang w:val="en-US"/>
              </w:rPr>
              <w:t xml:space="preserve">with the parent </w:t>
            </w:r>
            <w:r w:rsidRPr="00D34AC3">
              <w:rPr>
                <w:rFonts w:ascii="Verdana" w:hAnsi="Verdana"/>
                <w:sz w:val="18"/>
                <w:szCs w:val="18"/>
                <w:lang w:val="en-US"/>
              </w:rPr>
              <w:t xml:space="preserve">to step into the child’s world. </w:t>
            </w:r>
          </w:p>
          <w:p w14:paraId="7A5C6918" w14:textId="77777777" w:rsidR="005711E8" w:rsidRPr="005711E8" w:rsidRDefault="005711E8" w:rsidP="005711E8">
            <w:pPr>
              <w:pStyle w:val="ListParagraph"/>
              <w:spacing w:after="0"/>
              <w:ind w:left="749"/>
              <w:jc w:val="both"/>
              <w:rPr>
                <w:rFonts w:ascii="Verdana" w:hAnsi="Verdana"/>
                <w:sz w:val="8"/>
                <w:szCs w:val="8"/>
                <w:lang w:val="en-US"/>
              </w:rPr>
            </w:pPr>
          </w:p>
          <w:p w14:paraId="08A186A8" w14:textId="35757B1B" w:rsidR="005711E8" w:rsidRPr="004B728A" w:rsidRDefault="00500127" w:rsidP="005711E8">
            <w:pPr>
              <w:pStyle w:val="ListParagraph"/>
              <w:numPr>
                <w:ilvl w:val="0"/>
                <w:numId w:val="8"/>
              </w:numPr>
              <w:spacing w:after="0"/>
              <w:jc w:val="both"/>
              <w:rPr>
                <w:rFonts w:ascii="Verdana" w:hAnsi="Verdana"/>
                <w:b/>
                <w:bCs/>
                <w:sz w:val="18"/>
                <w:szCs w:val="18"/>
                <w:lang w:val="en-US"/>
              </w:rPr>
            </w:pPr>
            <w:r w:rsidRPr="00B034A5">
              <w:rPr>
                <w:rFonts w:ascii="Verdana" w:hAnsi="Verdana"/>
                <w:sz w:val="18"/>
                <w:szCs w:val="18"/>
                <w:lang w:val="en-US"/>
              </w:rPr>
              <w:t>Be mindful of the parent’s wellbeing and mental state, which may be harder when you are not in the room</w:t>
            </w:r>
            <w:r w:rsidR="00037187">
              <w:rPr>
                <w:rFonts w:ascii="Verdana" w:hAnsi="Verdana"/>
                <w:sz w:val="18"/>
                <w:szCs w:val="18"/>
                <w:lang w:val="en-US"/>
              </w:rPr>
              <w:t xml:space="preserve"> </w:t>
            </w:r>
            <w:r w:rsidRPr="00B034A5">
              <w:rPr>
                <w:rFonts w:ascii="Verdana" w:hAnsi="Verdana"/>
                <w:sz w:val="18"/>
                <w:szCs w:val="18"/>
                <w:lang w:val="en-US"/>
              </w:rPr>
              <w:t xml:space="preserve">and may be harder to talk about if their child is present. It may be useful to consider having a mix of parent only and parent child session to manage this. It may be that COVID-19 itself, the environmental changes or the emotions associated with them are triggering conscious or unconscious memories or feelings from the </w:t>
            </w:r>
            <w:r w:rsidR="00FB0A46" w:rsidRPr="00B034A5">
              <w:rPr>
                <w:rFonts w:ascii="Verdana" w:hAnsi="Verdana"/>
                <w:sz w:val="18"/>
                <w:szCs w:val="18"/>
                <w:lang w:val="en-US"/>
              </w:rPr>
              <w:t>parent’s</w:t>
            </w:r>
            <w:r w:rsidRPr="00B034A5">
              <w:rPr>
                <w:rFonts w:ascii="Verdana" w:hAnsi="Verdana"/>
                <w:sz w:val="18"/>
                <w:szCs w:val="18"/>
                <w:lang w:val="en-US"/>
              </w:rPr>
              <w:t xml:space="preserve"> past (i.e. feeling vulnerable, trapped or controlled). Video therapy is an opportunity to offer that parent compassion to nurture their inner child but also to support them in modelling compassionate re</w:t>
            </w:r>
            <w:r>
              <w:rPr>
                <w:rFonts w:ascii="Verdana" w:hAnsi="Verdana"/>
                <w:sz w:val="18"/>
                <w:szCs w:val="18"/>
                <w:lang w:val="en-US"/>
              </w:rPr>
              <w:t>s</w:t>
            </w:r>
            <w:r w:rsidRPr="00B034A5">
              <w:rPr>
                <w:rFonts w:ascii="Verdana" w:hAnsi="Verdana"/>
                <w:sz w:val="18"/>
                <w:szCs w:val="18"/>
                <w:lang w:val="en-US"/>
              </w:rPr>
              <w:t xml:space="preserve">ponses to the difficult feelings that their baby, toddler or young child may be communicating to them. </w:t>
            </w:r>
          </w:p>
          <w:p w14:paraId="685F6DE8" w14:textId="77777777" w:rsidR="005711E8" w:rsidRPr="005711E8" w:rsidRDefault="005711E8" w:rsidP="005711E8">
            <w:pPr>
              <w:pStyle w:val="ListParagraph"/>
              <w:spacing w:after="0"/>
              <w:ind w:left="749"/>
              <w:jc w:val="both"/>
              <w:rPr>
                <w:rFonts w:ascii="Verdana" w:hAnsi="Verdana"/>
                <w:b/>
                <w:bCs/>
                <w:sz w:val="8"/>
                <w:szCs w:val="8"/>
                <w:lang w:val="en-US"/>
              </w:rPr>
            </w:pPr>
          </w:p>
          <w:p w14:paraId="5D6FBC62" w14:textId="0CA8327A" w:rsidR="00500127" w:rsidRPr="005711E8" w:rsidRDefault="00500127" w:rsidP="00CB718B">
            <w:pPr>
              <w:pStyle w:val="ListParagraph"/>
              <w:numPr>
                <w:ilvl w:val="0"/>
                <w:numId w:val="8"/>
              </w:numPr>
              <w:spacing w:after="0"/>
              <w:jc w:val="both"/>
              <w:rPr>
                <w:rFonts w:ascii="Verdana" w:hAnsi="Verdana"/>
                <w:b/>
                <w:bCs/>
                <w:sz w:val="18"/>
                <w:szCs w:val="18"/>
                <w:lang w:val="en-US"/>
              </w:rPr>
            </w:pPr>
            <w:r w:rsidRPr="00AE7E18">
              <w:rPr>
                <w:rFonts w:ascii="Verdana" w:hAnsi="Verdana"/>
                <w:sz w:val="18"/>
                <w:szCs w:val="18"/>
                <w:lang w:val="en-US"/>
              </w:rPr>
              <w:t xml:space="preserve">Setting up and supporting play interactions via video can be challenging. As mentioned previously, having some eye catching and novel toys can be helpful to focus the attention of children under 5 on the screen. You may also wish to ask them to bring their favorite toys to the session so they can show them to you during your session. Consider how you will work creatively when you cannot interact with the child through play or drawing, i.e. via screen sharing trigger media, singing songs, or playing games. </w:t>
            </w:r>
          </w:p>
          <w:p w14:paraId="2BA51CCE" w14:textId="77777777" w:rsidR="005711E8" w:rsidRPr="005711E8" w:rsidRDefault="005711E8" w:rsidP="005711E8">
            <w:pPr>
              <w:pStyle w:val="ListParagraph"/>
              <w:spacing w:after="0"/>
              <w:ind w:left="749"/>
              <w:jc w:val="both"/>
              <w:rPr>
                <w:rFonts w:ascii="Verdana" w:hAnsi="Verdana"/>
                <w:b/>
                <w:bCs/>
                <w:sz w:val="8"/>
                <w:szCs w:val="8"/>
                <w:lang w:val="en-US"/>
              </w:rPr>
            </w:pPr>
          </w:p>
          <w:p w14:paraId="229AD61E" w14:textId="08CEAF3F" w:rsidR="00500127" w:rsidRPr="00AE7E18" w:rsidRDefault="00500127" w:rsidP="00CB718B">
            <w:pPr>
              <w:pStyle w:val="ListParagraph"/>
              <w:numPr>
                <w:ilvl w:val="0"/>
                <w:numId w:val="8"/>
              </w:numPr>
              <w:spacing w:after="0"/>
              <w:jc w:val="both"/>
              <w:rPr>
                <w:rFonts w:ascii="Verdana" w:hAnsi="Verdana"/>
                <w:b/>
                <w:bCs/>
                <w:sz w:val="18"/>
                <w:szCs w:val="18"/>
                <w:lang w:val="en-US"/>
              </w:rPr>
            </w:pPr>
            <w:r w:rsidRPr="00AE7E18">
              <w:rPr>
                <w:rFonts w:ascii="Verdana" w:hAnsi="Verdana"/>
                <w:sz w:val="18"/>
                <w:szCs w:val="18"/>
                <w:lang w:val="en-US"/>
              </w:rPr>
              <w:t xml:space="preserve">Consider the use of games such as </w:t>
            </w:r>
            <w:r w:rsidR="00853E3D">
              <w:rPr>
                <w:rFonts w:ascii="Verdana" w:hAnsi="Verdana"/>
                <w:sz w:val="18"/>
                <w:szCs w:val="18"/>
                <w:lang w:val="en-US"/>
              </w:rPr>
              <w:t>‘</w:t>
            </w:r>
            <w:r w:rsidR="00853E3D" w:rsidRPr="00AE7E18">
              <w:rPr>
                <w:rFonts w:ascii="Verdana" w:hAnsi="Verdana"/>
                <w:sz w:val="18"/>
                <w:szCs w:val="18"/>
                <w:lang w:val="en-US"/>
              </w:rPr>
              <w:t>peekaboo</w:t>
            </w:r>
            <w:r w:rsidR="00853E3D">
              <w:rPr>
                <w:rFonts w:ascii="Verdana" w:hAnsi="Verdana"/>
                <w:sz w:val="18"/>
                <w:szCs w:val="18"/>
                <w:lang w:val="en-US"/>
              </w:rPr>
              <w:t>’</w:t>
            </w:r>
            <w:r w:rsidRPr="00AE7E18">
              <w:rPr>
                <w:rFonts w:ascii="Verdana" w:hAnsi="Verdana"/>
                <w:sz w:val="18"/>
                <w:szCs w:val="18"/>
                <w:lang w:val="en-US"/>
              </w:rPr>
              <w:t xml:space="preserve"> to help children process loss. This may also be helpful for you to play with them yourself</w:t>
            </w:r>
            <w:r>
              <w:rPr>
                <w:rFonts w:ascii="Verdana" w:hAnsi="Verdana"/>
                <w:sz w:val="18"/>
                <w:szCs w:val="18"/>
                <w:lang w:val="en-US"/>
              </w:rPr>
              <w:t>,</w:t>
            </w:r>
            <w:r w:rsidRPr="00AE7E18">
              <w:rPr>
                <w:rFonts w:ascii="Verdana" w:hAnsi="Verdana"/>
                <w:sz w:val="18"/>
                <w:szCs w:val="18"/>
                <w:lang w:val="en-US"/>
              </w:rPr>
              <w:t xml:space="preserve"> so they are able to adjust to the lack of your physical presence</w:t>
            </w:r>
          </w:p>
          <w:p w14:paraId="2915008F" w14:textId="265F7669" w:rsidR="00500127" w:rsidRPr="002457D4" w:rsidRDefault="00500127" w:rsidP="00CB718B">
            <w:pPr>
              <w:pStyle w:val="ListParagraph"/>
              <w:numPr>
                <w:ilvl w:val="0"/>
                <w:numId w:val="8"/>
              </w:numPr>
              <w:spacing w:after="0"/>
              <w:jc w:val="both"/>
              <w:rPr>
                <w:rFonts w:ascii="Verdana" w:hAnsi="Verdana"/>
                <w:b/>
                <w:bCs/>
                <w:sz w:val="18"/>
                <w:szCs w:val="18"/>
                <w:lang w:val="en-US"/>
              </w:rPr>
            </w:pPr>
            <w:r w:rsidRPr="00AE7E18">
              <w:rPr>
                <w:rFonts w:ascii="Verdana" w:hAnsi="Verdana"/>
                <w:sz w:val="18"/>
                <w:szCs w:val="18"/>
                <w:lang w:val="en-US"/>
              </w:rPr>
              <w:t xml:space="preserve">Focus on any repetitive play in sessions as this may be an enactment of the child to process their uncertainty and loss, children may repeat </w:t>
            </w:r>
            <w:proofErr w:type="gramStart"/>
            <w:r w:rsidRPr="00AE7E18">
              <w:rPr>
                <w:rFonts w:ascii="Verdana" w:hAnsi="Verdana"/>
                <w:sz w:val="18"/>
                <w:szCs w:val="18"/>
                <w:lang w:val="en-US"/>
              </w:rPr>
              <w:t>over and over again</w:t>
            </w:r>
            <w:proofErr w:type="gramEnd"/>
            <w:r w:rsidRPr="00AE7E18">
              <w:rPr>
                <w:rFonts w:ascii="Verdana" w:hAnsi="Verdana"/>
                <w:sz w:val="18"/>
                <w:szCs w:val="18"/>
                <w:lang w:val="en-US"/>
              </w:rPr>
              <w:t xml:space="preserve"> what they have heard and understand about the pandemic to take it all in. </w:t>
            </w:r>
          </w:p>
          <w:p w14:paraId="374E4E38" w14:textId="77777777" w:rsidR="002457D4" w:rsidRPr="002457D4" w:rsidRDefault="002457D4" w:rsidP="002457D4">
            <w:pPr>
              <w:pStyle w:val="ListParagraph"/>
              <w:spacing w:after="0"/>
              <w:ind w:left="749"/>
              <w:jc w:val="both"/>
              <w:rPr>
                <w:rFonts w:ascii="Verdana" w:hAnsi="Verdana"/>
                <w:b/>
                <w:bCs/>
                <w:sz w:val="8"/>
                <w:szCs w:val="8"/>
                <w:lang w:val="en-US"/>
              </w:rPr>
            </w:pPr>
          </w:p>
          <w:p w14:paraId="25C3489D" w14:textId="521B9D66" w:rsidR="00500127" w:rsidRPr="002457D4" w:rsidRDefault="00500127" w:rsidP="00CB718B">
            <w:pPr>
              <w:pStyle w:val="ListParagraph"/>
              <w:numPr>
                <w:ilvl w:val="0"/>
                <w:numId w:val="8"/>
              </w:numPr>
              <w:spacing w:after="0"/>
              <w:jc w:val="both"/>
              <w:rPr>
                <w:rFonts w:ascii="Verdana" w:hAnsi="Verdana"/>
                <w:b/>
                <w:bCs/>
                <w:sz w:val="18"/>
                <w:szCs w:val="18"/>
                <w:lang w:val="en-US"/>
              </w:rPr>
            </w:pPr>
            <w:r w:rsidRPr="00AE7E18">
              <w:rPr>
                <w:rFonts w:ascii="Verdana" w:hAnsi="Verdana"/>
                <w:sz w:val="18"/>
                <w:szCs w:val="18"/>
                <w:lang w:val="en-US"/>
              </w:rPr>
              <w:t>If it is not possible to facilitate play in the video session, it may be helpful to set up play inter-actions between sessions that you could discuss with the parents at your next session, or ask them to video the play – so you could review the video material together (see below on video</w:t>
            </w:r>
            <w:r>
              <w:rPr>
                <w:rFonts w:ascii="Verdana" w:hAnsi="Verdana"/>
                <w:sz w:val="18"/>
                <w:szCs w:val="18"/>
                <w:lang w:val="en-US"/>
              </w:rPr>
              <w:t xml:space="preserve"> </w:t>
            </w:r>
            <w:r w:rsidRPr="00AE7E18">
              <w:rPr>
                <w:rFonts w:ascii="Verdana" w:hAnsi="Verdana"/>
                <w:sz w:val="18"/>
                <w:szCs w:val="18"/>
                <w:lang w:val="en-US"/>
              </w:rPr>
              <w:t>feedback approaches via a video platform).</w:t>
            </w:r>
            <w:r>
              <w:rPr>
                <w:rFonts w:ascii="Verdana" w:hAnsi="Verdana"/>
                <w:sz w:val="18"/>
                <w:szCs w:val="18"/>
                <w:lang w:val="en-US"/>
              </w:rPr>
              <w:t xml:space="preserve"> </w:t>
            </w:r>
          </w:p>
          <w:p w14:paraId="087230D8" w14:textId="77777777" w:rsidR="002457D4" w:rsidRPr="002457D4" w:rsidRDefault="002457D4" w:rsidP="002457D4">
            <w:pPr>
              <w:pStyle w:val="ListParagraph"/>
              <w:spacing w:after="0"/>
              <w:ind w:left="749"/>
              <w:jc w:val="both"/>
              <w:rPr>
                <w:rFonts w:ascii="Verdana" w:hAnsi="Verdana"/>
                <w:b/>
                <w:bCs/>
                <w:sz w:val="8"/>
                <w:szCs w:val="8"/>
                <w:lang w:val="en-US"/>
              </w:rPr>
            </w:pPr>
          </w:p>
          <w:p w14:paraId="4FC580A2" w14:textId="0322E3B2" w:rsidR="00500127" w:rsidRDefault="00143BBC" w:rsidP="00CB718B">
            <w:pPr>
              <w:pStyle w:val="ListParagraph"/>
              <w:numPr>
                <w:ilvl w:val="0"/>
                <w:numId w:val="8"/>
              </w:numPr>
              <w:spacing w:after="0"/>
              <w:jc w:val="both"/>
              <w:rPr>
                <w:rFonts w:ascii="Verdana" w:hAnsi="Verdana"/>
                <w:sz w:val="18"/>
                <w:szCs w:val="18"/>
                <w:lang w:val="en-US"/>
              </w:rPr>
            </w:pPr>
            <w:r>
              <w:rPr>
                <w:rFonts w:ascii="Verdana" w:hAnsi="Verdana"/>
                <w:sz w:val="18"/>
                <w:szCs w:val="18"/>
                <w:lang w:val="en-US"/>
              </w:rPr>
              <w:t>You could f</w:t>
            </w:r>
            <w:r w:rsidR="00665FA6">
              <w:rPr>
                <w:rFonts w:ascii="Verdana" w:hAnsi="Verdana"/>
                <w:sz w:val="18"/>
                <w:szCs w:val="18"/>
                <w:lang w:val="en-US"/>
              </w:rPr>
              <w:t>acilitate play activities during the session</w:t>
            </w:r>
            <w:r>
              <w:rPr>
                <w:rFonts w:ascii="Verdana" w:hAnsi="Verdana"/>
                <w:sz w:val="18"/>
                <w:szCs w:val="18"/>
                <w:lang w:val="en-US"/>
              </w:rPr>
              <w:t xml:space="preserve"> by </w:t>
            </w:r>
            <w:r w:rsidR="00665FA6">
              <w:rPr>
                <w:rFonts w:ascii="Verdana" w:hAnsi="Verdana"/>
                <w:sz w:val="18"/>
                <w:szCs w:val="18"/>
                <w:lang w:val="en-US"/>
              </w:rPr>
              <w:t xml:space="preserve">using </w:t>
            </w:r>
            <w:r w:rsidR="006A1EC1">
              <w:rPr>
                <w:rFonts w:ascii="Verdana" w:hAnsi="Verdana"/>
                <w:sz w:val="18"/>
                <w:szCs w:val="18"/>
                <w:lang w:val="en-US"/>
              </w:rPr>
              <w:t>activities</w:t>
            </w:r>
            <w:r w:rsidR="00665FA6">
              <w:rPr>
                <w:rFonts w:ascii="Verdana" w:hAnsi="Verdana"/>
                <w:sz w:val="18"/>
                <w:szCs w:val="18"/>
                <w:lang w:val="en-US"/>
              </w:rPr>
              <w:t xml:space="preserve"> from</w:t>
            </w:r>
            <w:r w:rsidR="006A1EC1">
              <w:rPr>
                <w:rFonts w:ascii="Verdana" w:hAnsi="Verdana"/>
                <w:sz w:val="18"/>
                <w:szCs w:val="18"/>
                <w:lang w:val="en-US"/>
              </w:rPr>
              <w:t xml:space="preserve"> the open access play manual</w:t>
            </w:r>
            <w:r w:rsidR="005711E8">
              <w:rPr>
                <w:rFonts w:ascii="Verdana" w:hAnsi="Verdana"/>
                <w:sz w:val="18"/>
                <w:szCs w:val="18"/>
                <w:lang w:val="en-US"/>
              </w:rPr>
              <w:t xml:space="preserve"> </w:t>
            </w:r>
            <w:hyperlink r:id="rId16" w:history="1">
              <w:r w:rsidR="00500127" w:rsidRPr="00FC5855">
                <w:rPr>
                  <w:rStyle w:val="Hyperlink"/>
                  <w:rFonts w:ascii="Verdana" w:hAnsi="Verdana"/>
                  <w:sz w:val="18"/>
                  <w:szCs w:val="18"/>
                  <w:lang w:val="en-US"/>
                </w:rPr>
                <w:t>‘</w:t>
              </w:r>
              <w:r w:rsidR="00500127" w:rsidRPr="00FC5855">
                <w:rPr>
                  <w:rStyle w:val="Hyperlink"/>
                  <w:rFonts w:ascii="Verdana" w:hAnsi="Verdana"/>
                  <w:i/>
                  <w:iCs/>
                  <w:sz w:val="18"/>
                  <w:szCs w:val="18"/>
                  <w:lang w:val="en-US"/>
                </w:rPr>
                <w:t>Watch me play’</w:t>
              </w:r>
            </w:hyperlink>
            <w:r w:rsidR="00500127" w:rsidRPr="005711E8">
              <w:rPr>
                <w:rFonts w:ascii="Verdana" w:hAnsi="Verdana"/>
                <w:sz w:val="18"/>
                <w:szCs w:val="18"/>
                <w:lang w:val="en-US"/>
              </w:rPr>
              <w:t>.</w:t>
            </w:r>
            <w:r w:rsidR="00500127">
              <w:rPr>
                <w:rFonts w:ascii="Verdana" w:hAnsi="Verdana"/>
                <w:b/>
                <w:bCs/>
                <w:sz w:val="18"/>
                <w:szCs w:val="18"/>
                <w:lang w:val="en-US"/>
              </w:rPr>
              <w:t xml:space="preserve"> </w:t>
            </w:r>
            <w:r>
              <w:rPr>
                <w:rFonts w:ascii="Verdana" w:hAnsi="Verdana"/>
                <w:sz w:val="18"/>
                <w:szCs w:val="18"/>
                <w:lang w:val="en-US"/>
              </w:rPr>
              <w:t>It</w:t>
            </w:r>
            <w:r w:rsidR="00500127" w:rsidRPr="006A7B7D">
              <w:rPr>
                <w:rFonts w:ascii="Verdana" w:hAnsi="Verdana"/>
                <w:sz w:val="18"/>
                <w:szCs w:val="18"/>
                <w:lang w:val="en-US"/>
              </w:rPr>
              <w:t xml:space="preserve"> </w:t>
            </w:r>
            <w:r w:rsidR="006A1EC1">
              <w:rPr>
                <w:rFonts w:ascii="Verdana" w:hAnsi="Verdana"/>
                <w:sz w:val="18"/>
                <w:szCs w:val="18"/>
                <w:lang w:val="en-US"/>
              </w:rPr>
              <w:t xml:space="preserve">is </w:t>
            </w:r>
            <w:r w:rsidR="00D77F85" w:rsidRPr="00D77F85">
              <w:rPr>
                <w:rFonts w:ascii="Verdana" w:hAnsi="Verdana"/>
                <w:sz w:val="18"/>
                <w:szCs w:val="18"/>
                <w:lang w:val="en-US"/>
              </w:rPr>
              <w:t>freely</w:t>
            </w:r>
            <w:r w:rsidR="00D77F85">
              <w:rPr>
                <w:rFonts w:ascii="Verdana" w:hAnsi="Verdana"/>
                <w:b/>
                <w:bCs/>
                <w:sz w:val="18"/>
                <w:szCs w:val="18"/>
                <w:lang w:val="en-US"/>
              </w:rPr>
              <w:t xml:space="preserve"> </w:t>
            </w:r>
            <w:r w:rsidR="00500127" w:rsidRPr="008873F7">
              <w:rPr>
                <w:rFonts w:ascii="Verdana" w:hAnsi="Verdana"/>
                <w:sz w:val="18"/>
                <w:szCs w:val="18"/>
                <w:lang w:val="en-US"/>
              </w:rPr>
              <w:t>available from the Tavistock and Portman trust t</w:t>
            </w:r>
            <w:r w:rsidR="00500127" w:rsidRPr="006A7B7D">
              <w:rPr>
                <w:rFonts w:ascii="Verdana" w:hAnsi="Verdana"/>
                <w:sz w:val="18"/>
                <w:szCs w:val="18"/>
                <w:lang w:val="en-US"/>
              </w:rPr>
              <w:t>hat has been designed as an intervention to promote child-led play in order to enhance relationships and inform child-</w:t>
            </w:r>
            <w:r w:rsidR="00500127" w:rsidRPr="008873F7">
              <w:rPr>
                <w:rFonts w:ascii="Verdana" w:hAnsi="Verdana"/>
                <w:sz w:val="18"/>
                <w:szCs w:val="18"/>
              </w:rPr>
              <w:t>centred</w:t>
            </w:r>
            <w:r w:rsidR="00500127" w:rsidRPr="006A7B7D">
              <w:rPr>
                <w:rFonts w:ascii="Verdana" w:hAnsi="Verdana"/>
                <w:sz w:val="18"/>
                <w:szCs w:val="18"/>
                <w:lang w:val="en-US"/>
              </w:rPr>
              <w:t xml:space="preserve"> care planning. </w:t>
            </w:r>
            <w:r w:rsidR="00500127">
              <w:rPr>
                <w:rFonts w:ascii="Verdana" w:hAnsi="Verdana"/>
                <w:sz w:val="18"/>
                <w:szCs w:val="18"/>
                <w:lang w:val="en-US"/>
              </w:rPr>
              <w:t xml:space="preserve">This manual may provide helpful for example in providing parent with a play task during the call which they can do with the child alone and then report back to the psychotherapist during the call on how it went. </w:t>
            </w:r>
          </w:p>
          <w:p w14:paraId="59BCE013" w14:textId="77777777" w:rsidR="002457D4" w:rsidRPr="002457D4" w:rsidRDefault="002457D4" w:rsidP="002457D4">
            <w:pPr>
              <w:pStyle w:val="ListParagraph"/>
              <w:spacing w:after="0"/>
              <w:ind w:left="749"/>
              <w:jc w:val="both"/>
              <w:rPr>
                <w:rFonts w:ascii="Verdana" w:hAnsi="Verdana"/>
                <w:sz w:val="8"/>
                <w:szCs w:val="8"/>
                <w:lang w:val="en-US"/>
              </w:rPr>
            </w:pPr>
          </w:p>
          <w:p w14:paraId="66E49945" w14:textId="68338126" w:rsidR="00500127" w:rsidRDefault="00500127" w:rsidP="00CB718B">
            <w:pPr>
              <w:pStyle w:val="ListParagraph"/>
              <w:numPr>
                <w:ilvl w:val="0"/>
                <w:numId w:val="8"/>
              </w:numPr>
              <w:spacing w:after="0"/>
              <w:jc w:val="both"/>
              <w:rPr>
                <w:rFonts w:ascii="Verdana" w:hAnsi="Verdana"/>
                <w:sz w:val="18"/>
                <w:szCs w:val="18"/>
                <w:lang w:val="en-US"/>
              </w:rPr>
            </w:pPr>
            <w:r w:rsidRPr="00F34EA3">
              <w:rPr>
                <w:rFonts w:ascii="Verdana" w:hAnsi="Verdana"/>
                <w:sz w:val="18"/>
                <w:szCs w:val="18"/>
                <w:lang w:val="en-US"/>
              </w:rPr>
              <w:t>It is important to stay with the here and now of our patients’ daily lives. Often this gives opportunity to mentalize experience – think about what happens in the course of their self</w:t>
            </w:r>
            <w:r w:rsidR="00D77F85">
              <w:rPr>
                <w:rFonts w:ascii="Verdana" w:hAnsi="Verdana"/>
                <w:sz w:val="18"/>
                <w:szCs w:val="18"/>
                <w:lang w:val="en-US"/>
              </w:rPr>
              <w:t>-</w:t>
            </w:r>
            <w:r w:rsidRPr="00F34EA3">
              <w:rPr>
                <w:rFonts w:ascii="Verdana" w:hAnsi="Verdana"/>
                <w:sz w:val="18"/>
                <w:szCs w:val="18"/>
                <w:lang w:val="en-US"/>
              </w:rPr>
              <w:t>isolation with baby, give name and normalize affects where it is the case. We do not regard a flood of speech regarding the seemingly mundane as ‘non</w:t>
            </w:r>
            <w:r w:rsidR="00D77F85">
              <w:rPr>
                <w:rFonts w:ascii="Verdana" w:hAnsi="Verdana"/>
                <w:sz w:val="18"/>
                <w:szCs w:val="18"/>
                <w:lang w:val="en-US"/>
              </w:rPr>
              <w:t>-a</w:t>
            </w:r>
            <w:r w:rsidRPr="00F34EA3">
              <w:rPr>
                <w:rFonts w:ascii="Verdana" w:hAnsi="Verdana"/>
                <w:sz w:val="18"/>
                <w:szCs w:val="18"/>
                <w:lang w:val="en-US"/>
              </w:rPr>
              <w:t xml:space="preserve">nalytic’ or defensive in these circumstances. </w:t>
            </w:r>
          </w:p>
          <w:p w14:paraId="1AEE83D8" w14:textId="77777777" w:rsidR="002457D4" w:rsidRPr="002457D4" w:rsidRDefault="002457D4" w:rsidP="002457D4">
            <w:pPr>
              <w:pStyle w:val="ListParagraph"/>
              <w:spacing w:after="0"/>
              <w:ind w:left="749"/>
              <w:jc w:val="both"/>
              <w:rPr>
                <w:rFonts w:ascii="Verdana" w:hAnsi="Verdana"/>
                <w:sz w:val="8"/>
                <w:szCs w:val="8"/>
                <w:lang w:val="en-US"/>
              </w:rPr>
            </w:pPr>
          </w:p>
          <w:p w14:paraId="6AD8E4C6" w14:textId="1095A658" w:rsidR="00500127" w:rsidRDefault="00500127" w:rsidP="00CB718B">
            <w:pPr>
              <w:pStyle w:val="ListParagraph"/>
              <w:numPr>
                <w:ilvl w:val="0"/>
                <w:numId w:val="8"/>
              </w:numPr>
              <w:spacing w:after="0"/>
              <w:jc w:val="both"/>
              <w:rPr>
                <w:rFonts w:ascii="Verdana" w:hAnsi="Verdana"/>
                <w:sz w:val="18"/>
                <w:szCs w:val="18"/>
                <w:lang w:val="en-US"/>
              </w:rPr>
            </w:pPr>
            <w:r w:rsidRPr="00F34EA3">
              <w:rPr>
                <w:rFonts w:ascii="Verdana" w:hAnsi="Verdana"/>
                <w:sz w:val="18"/>
                <w:szCs w:val="18"/>
                <w:lang w:val="en-US"/>
              </w:rPr>
              <w:t xml:space="preserve">Pressure of speech on the part of the parent/s can make it difficult to </w:t>
            </w:r>
            <w:r w:rsidR="00E26F0A">
              <w:rPr>
                <w:rFonts w:ascii="Verdana" w:hAnsi="Verdana"/>
                <w:sz w:val="18"/>
                <w:szCs w:val="18"/>
                <w:lang w:val="en-US"/>
              </w:rPr>
              <w:t>connect with</w:t>
            </w:r>
            <w:r w:rsidRPr="00F34EA3">
              <w:rPr>
                <w:rFonts w:ascii="Verdana" w:hAnsi="Verdana"/>
                <w:sz w:val="18"/>
                <w:szCs w:val="18"/>
                <w:lang w:val="en-US"/>
              </w:rPr>
              <w:t xml:space="preserve"> the baby in the session. We need to hold in mind how the baby may be experiencing the parent’s anxieties and burdens and ease thinking about their baby into the parent’s preoccupation.</w:t>
            </w:r>
          </w:p>
          <w:p w14:paraId="60880AD1" w14:textId="77777777" w:rsidR="002457D4" w:rsidRPr="002457D4" w:rsidRDefault="002457D4" w:rsidP="002457D4">
            <w:pPr>
              <w:pStyle w:val="ListParagraph"/>
              <w:spacing w:after="0"/>
              <w:ind w:left="749"/>
              <w:jc w:val="both"/>
              <w:rPr>
                <w:rFonts w:ascii="Verdana" w:hAnsi="Verdana"/>
                <w:sz w:val="8"/>
                <w:szCs w:val="8"/>
                <w:lang w:val="en-US"/>
              </w:rPr>
            </w:pPr>
          </w:p>
          <w:p w14:paraId="1DCD71AC" w14:textId="257A0D6D" w:rsidR="00500127" w:rsidRDefault="00500127" w:rsidP="00CB718B">
            <w:pPr>
              <w:pStyle w:val="ListParagraph"/>
              <w:numPr>
                <w:ilvl w:val="0"/>
                <w:numId w:val="8"/>
              </w:numPr>
              <w:spacing w:after="0"/>
              <w:jc w:val="both"/>
              <w:rPr>
                <w:rFonts w:ascii="Verdana" w:hAnsi="Verdana"/>
                <w:sz w:val="18"/>
                <w:szCs w:val="18"/>
                <w:lang w:val="en-US"/>
              </w:rPr>
            </w:pPr>
            <w:r w:rsidRPr="00F34EA3">
              <w:rPr>
                <w:rFonts w:ascii="Verdana" w:hAnsi="Verdana"/>
                <w:sz w:val="18"/>
                <w:szCs w:val="18"/>
                <w:lang w:val="en-US"/>
              </w:rPr>
              <w:t>Digital working also complicates our ability to really include the baby in the moment through interactions and play. When the family and screen are on the floor the baby and therapist can see each other. Babies respond in various ways to a screen, but often seem to register our physical non-presence in an anxious way. Tracking the baby as much as possible will enable you to pick up expressions of interest in the baby. When the family is</w:t>
            </w:r>
            <w:r w:rsidR="002457D4">
              <w:rPr>
                <w:rFonts w:ascii="Verdana" w:hAnsi="Verdana"/>
                <w:sz w:val="18"/>
                <w:szCs w:val="18"/>
                <w:lang w:val="en-US"/>
              </w:rPr>
              <w:t xml:space="preserve"> </w:t>
            </w:r>
            <w:r w:rsidRPr="00F34EA3">
              <w:rPr>
                <w:rFonts w:ascii="Verdana" w:hAnsi="Verdana"/>
                <w:sz w:val="18"/>
                <w:szCs w:val="18"/>
                <w:lang w:val="en-US"/>
              </w:rPr>
              <w:t>not on the floor the baby may be physically absent from your screen and may have to rely on mentalizing him/her with the parent.</w:t>
            </w:r>
          </w:p>
          <w:p w14:paraId="7193559D" w14:textId="77777777" w:rsidR="002457D4" w:rsidRPr="002457D4" w:rsidRDefault="002457D4" w:rsidP="002457D4">
            <w:pPr>
              <w:pStyle w:val="ListParagraph"/>
              <w:spacing w:after="0"/>
              <w:ind w:left="749"/>
              <w:jc w:val="both"/>
              <w:rPr>
                <w:rFonts w:ascii="Verdana" w:hAnsi="Verdana"/>
                <w:sz w:val="8"/>
                <w:szCs w:val="8"/>
                <w:lang w:val="en-US"/>
              </w:rPr>
            </w:pPr>
          </w:p>
          <w:p w14:paraId="6D8EA321" w14:textId="4FC075F5" w:rsidR="00500127" w:rsidRDefault="00500127" w:rsidP="00CB718B">
            <w:pPr>
              <w:pStyle w:val="ListParagraph"/>
              <w:numPr>
                <w:ilvl w:val="0"/>
                <w:numId w:val="8"/>
              </w:numPr>
              <w:spacing w:after="0"/>
              <w:jc w:val="both"/>
              <w:rPr>
                <w:rFonts w:ascii="Verdana" w:hAnsi="Verdana"/>
                <w:sz w:val="18"/>
                <w:szCs w:val="18"/>
                <w:lang w:val="en-US"/>
              </w:rPr>
            </w:pPr>
            <w:r w:rsidRPr="00F34EA3">
              <w:rPr>
                <w:rFonts w:ascii="Verdana" w:hAnsi="Verdana"/>
                <w:sz w:val="18"/>
                <w:szCs w:val="18"/>
                <w:lang w:val="en-US"/>
              </w:rPr>
              <w:t xml:space="preserve">Within the session we need to think with the parents not only their upsets and fears but also how they rally themselves. This, in Anna Freudian terms, would be working with ego strengths – their coping abilities. For example, a parent describes being driven mad by a situation. It is not </w:t>
            </w:r>
            <w:proofErr w:type="gramStart"/>
            <w:r w:rsidRPr="00F34EA3">
              <w:rPr>
                <w:rFonts w:ascii="Verdana" w:hAnsi="Verdana"/>
                <w:sz w:val="18"/>
                <w:szCs w:val="18"/>
                <w:lang w:val="en-US"/>
              </w:rPr>
              <w:t>sufficient</w:t>
            </w:r>
            <w:proofErr w:type="gramEnd"/>
            <w:r w:rsidRPr="00F34EA3">
              <w:rPr>
                <w:rFonts w:ascii="Verdana" w:hAnsi="Verdana"/>
                <w:sz w:val="18"/>
                <w:szCs w:val="18"/>
                <w:lang w:val="en-US"/>
              </w:rPr>
              <w:t xml:space="preserve"> to explore how/why they got into that state – i</w:t>
            </w:r>
            <w:r w:rsidR="002457D4">
              <w:rPr>
                <w:rFonts w:ascii="Verdana" w:hAnsi="Verdana"/>
                <w:sz w:val="18"/>
                <w:szCs w:val="18"/>
                <w:lang w:val="en-US"/>
              </w:rPr>
              <w:t>.</w:t>
            </w:r>
            <w:r w:rsidRPr="00F34EA3">
              <w:rPr>
                <w:rFonts w:ascii="Verdana" w:hAnsi="Verdana"/>
                <w:sz w:val="18"/>
                <w:szCs w:val="18"/>
                <w:lang w:val="en-US"/>
              </w:rPr>
              <w:t>e</w:t>
            </w:r>
            <w:r w:rsidR="002457D4">
              <w:rPr>
                <w:rFonts w:ascii="Verdana" w:hAnsi="Verdana"/>
                <w:sz w:val="18"/>
                <w:szCs w:val="18"/>
                <w:lang w:val="en-US"/>
              </w:rPr>
              <w:t>.</w:t>
            </w:r>
            <w:r w:rsidRPr="00F34EA3">
              <w:rPr>
                <w:rFonts w:ascii="Verdana" w:hAnsi="Verdana"/>
                <w:sz w:val="18"/>
                <w:szCs w:val="18"/>
                <w:lang w:val="en-US"/>
              </w:rPr>
              <w:t xml:space="preserve"> the triggers to the stress response, but also how they got out of that state of mind – i</w:t>
            </w:r>
            <w:r w:rsidR="002457D4">
              <w:rPr>
                <w:rFonts w:ascii="Verdana" w:hAnsi="Verdana"/>
                <w:sz w:val="18"/>
                <w:szCs w:val="18"/>
                <w:lang w:val="en-US"/>
              </w:rPr>
              <w:t>.</w:t>
            </w:r>
            <w:r w:rsidRPr="00F34EA3">
              <w:rPr>
                <w:rFonts w:ascii="Verdana" w:hAnsi="Verdana"/>
                <w:sz w:val="18"/>
                <w:szCs w:val="18"/>
                <w:lang w:val="en-US"/>
              </w:rPr>
              <w:t>e</w:t>
            </w:r>
            <w:r w:rsidR="002457D4">
              <w:rPr>
                <w:rFonts w:ascii="Verdana" w:hAnsi="Verdana"/>
                <w:sz w:val="18"/>
                <w:szCs w:val="18"/>
                <w:lang w:val="en-US"/>
              </w:rPr>
              <w:t>.</w:t>
            </w:r>
            <w:r w:rsidRPr="00F34EA3">
              <w:rPr>
                <w:rFonts w:ascii="Verdana" w:hAnsi="Verdana"/>
                <w:sz w:val="18"/>
                <w:szCs w:val="18"/>
                <w:lang w:val="en-US"/>
              </w:rPr>
              <w:t xml:space="preserve"> more resilient aspects of their functioning. </w:t>
            </w:r>
          </w:p>
          <w:p w14:paraId="79AE67DF" w14:textId="77777777" w:rsidR="002457D4" w:rsidRPr="002457D4" w:rsidRDefault="002457D4" w:rsidP="002457D4">
            <w:pPr>
              <w:pStyle w:val="ListParagraph"/>
              <w:spacing w:after="0"/>
              <w:ind w:left="749"/>
              <w:jc w:val="both"/>
              <w:rPr>
                <w:rFonts w:ascii="Verdana" w:hAnsi="Verdana"/>
                <w:sz w:val="8"/>
                <w:szCs w:val="8"/>
                <w:lang w:val="en-US"/>
              </w:rPr>
            </w:pPr>
          </w:p>
          <w:p w14:paraId="70439A62" w14:textId="1FF00A41" w:rsidR="00500127" w:rsidRDefault="00500127" w:rsidP="00CB718B">
            <w:pPr>
              <w:pStyle w:val="ListParagraph"/>
              <w:numPr>
                <w:ilvl w:val="0"/>
                <w:numId w:val="8"/>
              </w:numPr>
              <w:spacing w:after="0"/>
              <w:jc w:val="both"/>
              <w:rPr>
                <w:rFonts w:ascii="Verdana" w:hAnsi="Verdana"/>
                <w:sz w:val="18"/>
                <w:szCs w:val="18"/>
                <w:lang w:val="en-US"/>
              </w:rPr>
            </w:pPr>
            <w:r w:rsidRPr="003E2C62">
              <w:rPr>
                <w:rFonts w:ascii="Verdana" w:hAnsi="Verdana"/>
                <w:sz w:val="18"/>
                <w:szCs w:val="18"/>
                <w:lang w:val="en-US"/>
              </w:rPr>
              <w:t>We suggest refraining from therapeutic interventions that arouse anxiety</w:t>
            </w:r>
            <w:r w:rsidRPr="00F34EA3">
              <w:rPr>
                <w:rFonts w:ascii="Verdana" w:hAnsi="Verdana"/>
                <w:sz w:val="18"/>
                <w:szCs w:val="18"/>
                <w:lang w:val="en-US"/>
              </w:rPr>
              <w:t xml:space="preserve"> and challenge our patient’s coping mechanisms. It is important to remember that you are operating with reduced information about your patients’ responses to your interventions. You are limited to the frame of the screen and miss many of the nonverbal cues that normally inform us about ‘how’ our intervention has been experienced by the other.</w:t>
            </w:r>
            <w:r>
              <w:rPr>
                <w:rFonts w:ascii="Verdana" w:hAnsi="Verdana"/>
                <w:sz w:val="18"/>
                <w:szCs w:val="18"/>
                <w:lang w:val="en-US"/>
              </w:rPr>
              <w:t xml:space="preserve"> Therapeutic focus is therefore recommended to be on self-regulation, overcoming distress or exploration of opportunities for building healthy parts and pursuing autonomy, exploration and expanding the healthy self. </w:t>
            </w:r>
          </w:p>
          <w:p w14:paraId="56C6182F" w14:textId="77777777" w:rsidR="00617418" w:rsidRPr="00617418" w:rsidRDefault="00617418" w:rsidP="00617418">
            <w:pPr>
              <w:pStyle w:val="ListParagraph"/>
              <w:spacing w:after="0"/>
              <w:ind w:left="749"/>
              <w:jc w:val="both"/>
              <w:rPr>
                <w:rFonts w:ascii="Verdana" w:hAnsi="Verdana"/>
                <w:sz w:val="18"/>
                <w:szCs w:val="18"/>
                <w:lang w:val="en-US"/>
              </w:rPr>
            </w:pPr>
          </w:p>
          <w:p w14:paraId="75E5182C" w14:textId="77777777" w:rsidR="00BA7943" w:rsidRDefault="00500127" w:rsidP="00BA7943">
            <w:pPr>
              <w:jc w:val="both"/>
              <w:rPr>
                <w:rFonts w:ascii="Verdana" w:hAnsi="Verdana"/>
                <w:i/>
                <w:iCs/>
                <w:sz w:val="18"/>
                <w:szCs w:val="18"/>
                <w:lang w:val="en-US"/>
              </w:rPr>
            </w:pPr>
            <w:r w:rsidRPr="00AE7E18">
              <w:rPr>
                <w:rFonts w:ascii="Verdana" w:hAnsi="Verdana"/>
                <w:i/>
                <w:iCs/>
                <w:sz w:val="18"/>
                <w:szCs w:val="18"/>
                <w:lang w:val="en-US"/>
              </w:rPr>
              <w:t>Video-feedback work</w:t>
            </w:r>
          </w:p>
          <w:p w14:paraId="036A740E" w14:textId="2C05421A" w:rsidR="00500127" w:rsidRPr="00BA7943" w:rsidRDefault="00500127" w:rsidP="00BA7943">
            <w:pPr>
              <w:pStyle w:val="ListParagraph"/>
              <w:numPr>
                <w:ilvl w:val="0"/>
                <w:numId w:val="8"/>
              </w:numPr>
              <w:jc w:val="both"/>
              <w:rPr>
                <w:rFonts w:ascii="Verdana" w:hAnsi="Verdana"/>
                <w:i/>
                <w:iCs/>
                <w:sz w:val="18"/>
                <w:szCs w:val="18"/>
                <w:lang w:val="en-US"/>
              </w:rPr>
            </w:pPr>
            <w:r w:rsidRPr="00BA7943">
              <w:rPr>
                <w:rFonts w:ascii="Verdana" w:hAnsi="Verdana"/>
                <w:sz w:val="18"/>
                <w:szCs w:val="18"/>
                <w:lang w:val="en-US"/>
              </w:rPr>
              <w:t xml:space="preserve">One of the most straightforward ways to do video-feedback remotely involves live recording video sessions, and then showing this back to parents via sharing your screen with them – so you will need a platform that has these functionalities. </w:t>
            </w:r>
          </w:p>
          <w:p w14:paraId="25F2DF08" w14:textId="77777777" w:rsidR="00500127" w:rsidRPr="00AE7E18" w:rsidRDefault="00500127" w:rsidP="00CB718B">
            <w:pPr>
              <w:pStyle w:val="ListParagraph"/>
              <w:numPr>
                <w:ilvl w:val="0"/>
                <w:numId w:val="8"/>
              </w:numPr>
              <w:spacing w:after="0"/>
              <w:jc w:val="both"/>
              <w:rPr>
                <w:rFonts w:ascii="Verdana" w:hAnsi="Verdana"/>
                <w:sz w:val="18"/>
                <w:szCs w:val="18"/>
                <w:lang w:val="en-US"/>
              </w:rPr>
            </w:pPr>
            <w:r w:rsidRPr="00AE7E18">
              <w:rPr>
                <w:rFonts w:ascii="Verdana" w:hAnsi="Verdana"/>
                <w:sz w:val="18"/>
                <w:szCs w:val="18"/>
                <w:lang w:val="en-US"/>
              </w:rPr>
              <w:t xml:space="preserve">To initiate video-feedback work with a family, it will be helpful to understand whether the family have a device (which could be a phone or tablet) that they could record themselves on interacting with their baby, in addition to any device they are using to complete the video session with you. They may also wish to identify some key toys to use as part of play activities you may wish to record. </w:t>
            </w:r>
          </w:p>
          <w:p w14:paraId="7162F43E" w14:textId="77777777" w:rsidR="00500127" w:rsidRPr="00AE7E18" w:rsidRDefault="00500127" w:rsidP="00CB718B">
            <w:pPr>
              <w:pStyle w:val="ListParagraph"/>
              <w:numPr>
                <w:ilvl w:val="0"/>
                <w:numId w:val="8"/>
              </w:numPr>
              <w:spacing w:after="0"/>
              <w:jc w:val="both"/>
              <w:rPr>
                <w:rFonts w:ascii="Verdana" w:hAnsi="Verdana"/>
                <w:sz w:val="18"/>
                <w:szCs w:val="18"/>
                <w:lang w:val="en-US"/>
              </w:rPr>
            </w:pPr>
            <w:r w:rsidRPr="00AE7E18">
              <w:rPr>
                <w:rFonts w:ascii="Verdana" w:hAnsi="Verdana"/>
                <w:sz w:val="18"/>
                <w:szCs w:val="18"/>
                <w:lang w:val="en-US"/>
              </w:rPr>
              <w:t>Once this is in place, ask them to position the laptop/phone/device somewhere where you will be able to see what they are doing and can get as clear a view as possible, of both their face and their baby/ toddler’s face – this may be a low table/a chair or on the floor</w:t>
            </w:r>
          </w:p>
          <w:p w14:paraId="7C40F385" w14:textId="77777777" w:rsidR="00500127" w:rsidRPr="00AE7E18" w:rsidRDefault="00500127" w:rsidP="00CB718B">
            <w:pPr>
              <w:pStyle w:val="ListParagraph"/>
              <w:numPr>
                <w:ilvl w:val="0"/>
                <w:numId w:val="8"/>
              </w:numPr>
              <w:spacing w:after="0"/>
              <w:jc w:val="both"/>
              <w:rPr>
                <w:rFonts w:ascii="Verdana" w:hAnsi="Verdana"/>
                <w:sz w:val="18"/>
                <w:szCs w:val="18"/>
                <w:lang w:val="en-US"/>
              </w:rPr>
            </w:pPr>
            <w:r w:rsidRPr="00AE7E18">
              <w:rPr>
                <w:rFonts w:ascii="Verdana" w:hAnsi="Verdana"/>
                <w:sz w:val="18"/>
                <w:szCs w:val="18"/>
                <w:lang w:val="en-US"/>
              </w:rPr>
              <w:t>When they are ready, verbally give the instructions of the play task, asking them to use their own resources/toys to do so, and then record the video session while they are doing the task.</w:t>
            </w:r>
          </w:p>
          <w:p w14:paraId="2572A7DD" w14:textId="387244B8" w:rsidR="00500127" w:rsidRDefault="00500127" w:rsidP="00CB718B">
            <w:pPr>
              <w:pStyle w:val="ListParagraph"/>
              <w:numPr>
                <w:ilvl w:val="0"/>
                <w:numId w:val="8"/>
              </w:numPr>
              <w:spacing w:after="0"/>
              <w:jc w:val="both"/>
              <w:rPr>
                <w:rFonts w:ascii="Verdana" w:hAnsi="Verdana"/>
                <w:sz w:val="18"/>
                <w:szCs w:val="18"/>
                <w:lang w:val="en-US"/>
              </w:rPr>
            </w:pPr>
            <w:r w:rsidRPr="00AE7E18">
              <w:rPr>
                <w:rFonts w:ascii="Verdana" w:hAnsi="Verdana"/>
                <w:sz w:val="18"/>
                <w:szCs w:val="18"/>
                <w:lang w:val="en-US"/>
              </w:rPr>
              <w:t>To feed back on the recorded clip, share your screen with the parent so they can see the videos playing. They should still be able to see your face on the screen at the same time, so you can make eye contact with each other and they can see your facial expressions and vice versa. This will help you to pick up on any cues as to how engaged the parent is, what parts they are enjoying, which parts are they struggling to watch, how they are reacting to specific types of message and the feedback generally.</w:t>
            </w:r>
          </w:p>
          <w:p w14:paraId="12C32183" w14:textId="77777777" w:rsidR="00691DCB" w:rsidRPr="00691DCB" w:rsidRDefault="00691DCB" w:rsidP="00691DCB">
            <w:pPr>
              <w:pStyle w:val="ListParagraph"/>
              <w:spacing w:after="0"/>
              <w:ind w:left="749"/>
              <w:jc w:val="both"/>
              <w:rPr>
                <w:rFonts w:ascii="Verdana" w:hAnsi="Verdana"/>
                <w:sz w:val="18"/>
                <w:szCs w:val="18"/>
                <w:lang w:val="en-US"/>
              </w:rPr>
            </w:pPr>
          </w:p>
          <w:p w14:paraId="3A9E8BF9" w14:textId="77777777" w:rsidR="00500127" w:rsidRPr="00AE7E18" w:rsidRDefault="00500127" w:rsidP="00CB718B">
            <w:pPr>
              <w:jc w:val="both"/>
              <w:rPr>
                <w:rFonts w:ascii="Verdana" w:hAnsi="Verdana"/>
                <w:i/>
                <w:iCs/>
                <w:sz w:val="18"/>
                <w:szCs w:val="18"/>
                <w:lang w:val="en-US"/>
              </w:rPr>
            </w:pPr>
            <w:r w:rsidRPr="00AE7E18">
              <w:rPr>
                <w:rFonts w:ascii="Verdana" w:hAnsi="Verdana"/>
                <w:i/>
                <w:iCs/>
                <w:sz w:val="18"/>
                <w:szCs w:val="18"/>
                <w:lang w:val="en-US"/>
              </w:rPr>
              <w:t>Group work</w:t>
            </w:r>
          </w:p>
          <w:p w14:paraId="6F6C9C42" w14:textId="236E832B" w:rsidR="00500127" w:rsidRDefault="00500127" w:rsidP="00CB718B">
            <w:pPr>
              <w:pStyle w:val="ListParagraph"/>
              <w:numPr>
                <w:ilvl w:val="0"/>
                <w:numId w:val="8"/>
              </w:numPr>
              <w:spacing w:after="0"/>
              <w:jc w:val="both"/>
              <w:rPr>
                <w:rFonts w:ascii="Verdana" w:hAnsi="Verdana"/>
                <w:sz w:val="18"/>
                <w:szCs w:val="18"/>
                <w:lang w:val="en-US"/>
              </w:rPr>
            </w:pPr>
            <w:r w:rsidRPr="00AE7E18">
              <w:rPr>
                <w:rFonts w:ascii="Verdana" w:hAnsi="Verdana"/>
                <w:sz w:val="18"/>
                <w:szCs w:val="18"/>
                <w:lang w:val="en-US"/>
              </w:rPr>
              <w:t>A first response to working remotely may be to cancel all group work – but the majority of group may still be possible over a video platform. Continuing with a parent only group will be the most-straight forward option.</w:t>
            </w:r>
          </w:p>
          <w:p w14:paraId="61AAC264" w14:textId="77777777" w:rsidR="00E26F0A" w:rsidRPr="00E26F0A" w:rsidRDefault="00E26F0A" w:rsidP="00E26F0A">
            <w:pPr>
              <w:pStyle w:val="ListParagraph"/>
              <w:spacing w:after="0"/>
              <w:ind w:left="749"/>
              <w:jc w:val="both"/>
              <w:rPr>
                <w:rFonts w:ascii="Verdana" w:hAnsi="Verdana"/>
                <w:sz w:val="8"/>
                <w:szCs w:val="8"/>
                <w:lang w:val="en-US"/>
              </w:rPr>
            </w:pPr>
          </w:p>
          <w:p w14:paraId="49236337" w14:textId="77777777" w:rsidR="00BA7943" w:rsidRPr="005A154C" w:rsidRDefault="00500127" w:rsidP="00BA7943">
            <w:pPr>
              <w:pStyle w:val="ListParagraph"/>
              <w:numPr>
                <w:ilvl w:val="0"/>
                <w:numId w:val="8"/>
              </w:numPr>
              <w:spacing w:after="0"/>
              <w:jc w:val="both"/>
              <w:rPr>
                <w:rFonts w:ascii="Verdana" w:hAnsi="Verdana"/>
                <w:b/>
                <w:bCs/>
                <w:sz w:val="18"/>
                <w:szCs w:val="18"/>
                <w:lang w:val="en-US"/>
              </w:rPr>
            </w:pPr>
            <w:r>
              <w:rPr>
                <w:rFonts w:ascii="Verdana" w:hAnsi="Verdana"/>
                <w:sz w:val="18"/>
                <w:szCs w:val="18"/>
                <w:lang w:val="en-US"/>
              </w:rPr>
              <w:t xml:space="preserve">An alternative </w:t>
            </w:r>
            <w:r w:rsidR="00A43067">
              <w:rPr>
                <w:rFonts w:ascii="Verdana" w:hAnsi="Verdana"/>
                <w:sz w:val="18"/>
                <w:szCs w:val="18"/>
                <w:lang w:val="en-US"/>
              </w:rPr>
              <w:t>could</w:t>
            </w:r>
            <w:r>
              <w:rPr>
                <w:rFonts w:ascii="Verdana" w:hAnsi="Verdana"/>
                <w:sz w:val="18"/>
                <w:szCs w:val="18"/>
                <w:lang w:val="en-US"/>
              </w:rPr>
              <w:t xml:space="preserve"> be to have parents and babies/toddlers join meeting on video platform and </w:t>
            </w:r>
            <w:r w:rsidR="008C72AC">
              <w:rPr>
                <w:rFonts w:ascii="Verdana" w:hAnsi="Verdana"/>
                <w:sz w:val="18"/>
                <w:szCs w:val="18"/>
                <w:lang w:val="en-US"/>
              </w:rPr>
              <w:t xml:space="preserve">for </w:t>
            </w:r>
            <w:r>
              <w:rPr>
                <w:rFonts w:ascii="Verdana" w:hAnsi="Verdana"/>
                <w:sz w:val="18"/>
                <w:szCs w:val="18"/>
                <w:lang w:val="en-US"/>
              </w:rPr>
              <w:t xml:space="preserve">the clinician </w:t>
            </w:r>
            <w:r w:rsidR="008C72AC">
              <w:rPr>
                <w:rFonts w:ascii="Verdana" w:hAnsi="Verdana"/>
                <w:sz w:val="18"/>
                <w:szCs w:val="18"/>
                <w:lang w:val="en-US"/>
              </w:rPr>
              <w:t>to</w:t>
            </w:r>
            <w:r>
              <w:rPr>
                <w:rFonts w:ascii="Verdana" w:hAnsi="Verdana"/>
                <w:sz w:val="18"/>
                <w:szCs w:val="18"/>
                <w:lang w:val="en-US"/>
              </w:rPr>
              <w:t xml:space="preserve"> set an activity (example playing with child in a </w:t>
            </w:r>
            <w:proofErr w:type="gramStart"/>
            <w:r>
              <w:rPr>
                <w:rFonts w:ascii="Verdana" w:hAnsi="Verdana"/>
                <w:sz w:val="18"/>
                <w:szCs w:val="18"/>
                <w:lang w:val="en-US"/>
              </w:rPr>
              <w:t>particular way</w:t>
            </w:r>
            <w:proofErr w:type="gramEnd"/>
            <w:r>
              <w:rPr>
                <w:rFonts w:ascii="Verdana" w:hAnsi="Verdana"/>
                <w:sz w:val="18"/>
                <w:szCs w:val="18"/>
                <w:lang w:val="en-US"/>
              </w:rPr>
              <w:t xml:space="preserve"> as discussed </w:t>
            </w:r>
            <w:r w:rsidR="008C72AC">
              <w:rPr>
                <w:rFonts w:ascii="Verdana" w:hAnsi="Verdana"/>
                <w:sz w:val="18"/>
                <w:szCs w:val="18"/>
                <w:lang w:val="en-US"/>
              </w:rPr>
              <w:t>during the</w:t>
            </w:r>
            <w:r>
              <w:rPr>
                <w:rFonts w:ascii="Verdana" w:hAnsi="Verdana"/>
                <w:sz w:val="18"/>
                <w:szCs w:val="18"/>
                <w:lang w:val="en-US"/>
              </w:rPr>
              <w:t xml:space="preserve"> group</w:t>
            </w:r>
            <w:r w:rsidR="008C72AC">
              <w:rPr>
                <w:rFonts w:ascii="Verdana" w:hAnsi="Verdana"/>
                <w:sz w:val="18"/>
                <w:szCs w:val="18"/>
                <w:lang w:val="en-US"/>
              </w:rPr>
              <w:t xml:space="preserve"> session</w:t>
            </w:r>
            <w:r>
              <w:rPr>
                <w:rFonts w:ascii="Verdana" w:hAnsi="Verdana"/>
                <w:sz w:val="18"/>
                <w:szCs w:val="18"/>
                <w:lang w:val="en-US"/>
              </w:rPr>
              <w:t xml:space="preserve">) and ask parents to do it with their children in real-time. </w:t>
            </w:r>
            <w:r w:rsidR="008C72AC">
              <w:rPr>
                <w:rFonts w:ascii="Verdana" w:hAnsi="Verdana"/>
                <w:sz w:val="18"/>
                <w:szCs w:val="18"/>
                <w:lang w:val="en-US"/>
              </w:rPr>
              <w:t xml:space="preserve">Once </w:t>
            </w:r>
            <w:r w:rsidR="005A154C">
              <w:rPr>
                <w:rFonts w:ascii="Verdana" w:hAnsi="Verdana"/>
                <w:sz w:val="18"/>
                <w:szCs w:val="18"/>
                <w:lang w:val="en-US"/>
              </w:rPr>
              <w:t>each parent-child has</w:t>
            </w:r>
            <w:r w:rsidR="008C72AC">
              <w:rPr>
                <w:rFonts w:ascii="Verdana" w:hAnsi="Verdana"/>
                <w:sz w:val="18"/>
                <w:szCs w:val="18"/>
                <w:lang w:val="en-US"/>
              </w:rPr>
              <w:t xml:space="preserve"> carried out their play activity they could return to the therapist in on the video call and report back to </w:t>
            </w:r>
            <w:r w:rsidR="005A154C">
              <w:rPr>
                <w:rFonts w:ascii="Verdana" w:hAnsi="Verdana"/>
                <w:sz w:val="18"/>
                <w:szCs w:val="18"/>
                <w:lang w:val="en-US"/>
              </w:rPr>
              <w:t>everyone in the group</w:t>
            </w:r>
            <w:r>
              <w:rPr>
                <w:rFonts w:ascii="Verdana" w:hAnsi="Verdana"/>
                <w:sz w:val="18"/>
                <w:szCs w:val="18"/>
                <w:lang w:val="en-US"/>
              </w:rPr>
              <w:t xml:space="preserve"> </w:t>
            </w:r>
            <w:r w:rsidR="005A154C">
              <w:rPr>
                <w:rFonts w:ascii="Verdana" w:hAnsi="Verdana"/>
                <w:sz w:val="18"/>
                <w:szCs w:val="18"/>
                <w:lang w:val="en-US"/>
              </w:rPr>
              <w:t>on how it went and discuss/reflect together.</w:t>
            </w:r>
          </w:p>
          <w:p w14:paraId="34B370C9" w14:textId="0B2FF053" w:rsidR="005A154C" w:rsidRPr="005A154C" w:rsidRDefault="005A154C" w:rsidP="005A154C">
            <w:pPr>
              <w:pStyle w:val="ListParagraph"/>
              <w:spacing w:after="0"/>
              <w:ind w:left="749"/>
              <w:jc w:val="both"/>
              <w:rPr>
                <w:rFonts w:ascii="Verdana" w:hAnsi="Verdana"/>
                <w:b/>
                <w:bCs/>
                <w:sz w:val="8"/>
                <w:szCs w:val="8"/>
                <w:lang w:val="en-US"/>
              </w:rPr>
            </w:pPr>
          </w:p>
        </w:tc>
      </w:tr>
      <w:tr w:rsidR="00500127" w:rsidRPr="00C25020" w14:paraId="3E55B78A" w14:textId="77777777" w:rsidTr="00782685">
        <w:tc>
          <w:tcPr>
            <w:tcW w:w="9918" w:type="dxa"/>
            <w:shd w:val="clear" w:color="auto" w:fill="CBE4FA" w:themeFill="accent3" w:themeFillTint="33"/>
          </w:tcPr>
          <w:p w14:paraId="0F7EEE07" w14:textId="77777777" w:rsidR="00782685" w:rsidRPr="00782685" w:rsidRDefault="00500127" w:rsidP="00782685">
            <w:pPr>
              <w:pStyle w:val="ListParagraph"/>
              <w:numPr>
                <w:ilvl w:val="0"/>
                <w:numId w:val="7"/>
              </w:numPr>
              <w:spacing w:after="0"/>
              <w:rPr>
                <w:rFonts w:ascii="Verdana" w:hAnsi="Verdana"/>
                <w:b/>
                <w:bCs/>
                <w:color w:val="5A524B" w:themeColor="text1" w:themeShade="BF"/>
                <w:sz w:val="20"/>
                <w:szCs w:val="20"/>
                <w:lang w:val="en-US"/>
              </w:rPr>
            </w:pPr>
            <w:r w:rsidRPr="00782685">
              <w:rPr>
                <w:rFonts w:ascii="Verdana" w:hAnsi="Verdana"/>
                <w:b/>
                <w:bCs/>
                <w:color w:val="5A524B" w:themeColor="text1" w:themeShade="BF"/>
                <w:sz w:val="20"/>
                <w:szCs w:val="20"/>
                <w:lang w:val="en-US"/>
              </w:rPr>
              <w:t>Reviewing with the family how things a</w:t>
            </w:r>
            <w:r w:rsidR="00782685" w:rsidRPr="00782685">
              <w:rPr>
                <w:rFonts w:ascii="Verdana" w:hAnsi="Verdana"/>
                <w:b/>
                <w:bCs/>
                <w:color w:val="5A524B" w:themeColor="text1" w:themeShade="BF"/>
                <w:sz w:val="20"/>
                <w:szCs w:val="20"/>
                <w:lang w:val="en-US"/>
              </w:rPr>
              <w:t xml:space="preserve">re going </w:t>
            </w:r>
          </w:p>
          <w:p w14:paraId="435566CE" w14:textId="584E28FF" w:rsidR="00782685" w:rsidRDefault="00500127" w:rsidP="00782685">
            <w:pPr>
              <w:pStyle w:val="ListParagraph"/>
              <w:spacing w:after="0"/>
              <w:ind w:left="389"/>
              <w:rPr>
                <w:rFonts w:ascii="Verdana" w:hAnsi="Verdana"/>
                <w:b/>
                <w:bCs/>
                <w:sz w:val="18"/>
                <w:szCs w:val="18"/>
                <w:lang w:val="en-US"/>
              </w:rPr>
            </w:pPr>
            <w:r w:rsidRPr="00782685">
              <w:rPr>
                <w:rFonts w:ascii="Verdana" w:hAnsi="Verdana"/>
                <w:b/>
                <w:bCs/>
                <w:sz w:val="18"/>
                <w:szCs w:val="18"/>
                <w:lang w:val="en-US"/>
              </w:rPr>
              <w:t xml:space="preserve"> </w:t>
            </w:r>
          </w:p>
        </w:tc>
      </w:tr>
      <w:tr w:rsidR="00500127" w:rsidRPr="00C25020" w14:paraId="5370FC18" w14:textId="77777777" w:rsidTr="00500127">
        <w:tc>
          <w:tcPr>
            <w:tcW w:w="9918" w:type="dxa"/>
            <w:shd w:val="clear" w:color="auto" w:fill="auto"/>
          </w:tcPr>
          <w:p w14:paraId="796F06A4" w14:textId="7FE1DDEB" w:rsidR="00500127" w:rsidRDefault="00500127" w:rsidP="00CB718B">
            <w:pPr>
              <w:pStyle w:val="ListParagraph"/>
              <w:numPr>
                <w:ilvl w:val="1"/>
                <w:numId w:val="7"/>
              </w:numPr>
              <w:spacing w:after="0"/>
              <w:ind w:left="741"/>
              <w:jc w:val="both"/>
              <w:rPr>
                <w:rFonts w:ascii="Verdana" w:hAnsi="Verdana"/>
                <w:sz w:val="18"/>
                <w:szCs w:val="18"/>
                <w:lang w:val="en-US"/>
              </w:rPr>
            </w:pPr>
            <w:r w:rsidRPr="000A75DF">
              <w:rPr>
                <w:rFonts w:ascii="Verdana" w:hAnsi="Verdana"/>
                <w:sz w:val="18"/>
                <w:szCs w:val="18"/>
                <w:lang w:val="en-US"/>
              </w:rPr>
              <w:t>Start all sessions by checking in with parents/</w:t>
            </w:r>
            <w:r w:rsidRPr="00C804F6">
              <w:rPr>
                <w:rFonts w:ascii="Verdana" w:hAnsi="Verdana"/>
                <w:sz w:val="18"/>
                <w:szCs w:val="18"/>
              </w:rPr>
              <w:t>carers</w:t>
            </w:r>
            <w:r w:rsidRPr="000A75DF">
              <w:rPr>
                <w:rFonts w:ascii="Verdana" w:hAnsi="Verdana"/>
                <w:sz w:val="18"/>
                <w:szCs w:val="18"/>
                <w:lang w:val="en-US"/>
              </w:rPr>
              <w:t xml:space="preserve"> about any changes in the child or family situation. If there are new issues</w:t>
            </w:r>
            <w:r w:rsidR="00C804F6">
              <w:rPr>
                <w:rFonts w:ascii="Verdana" w:hAnsi="Verdana"/>
                <w:sz w:val="18"/>
                <w:szCs w:val="18"/>
                <w:lang w:val="en-US"/>
              </w:rPr>
              <w:t>,</w:t>
            </w:r>
            <w:r w:rsidRPr="000A75DF">
              <w:rPr>
                <w:rFonts w:ascii="Verdana" w:hAnsi="Verdana"/>
                <w:sz w:val="18"/>
                <w:szCs w:val="18"/>
                <w:lang w:val="en-US"/>
              </w:rPr>
              <w:t xml:space="preserve"> then these may need to be the focus of the video session in order to create safety and containment. This should be done at the start of every session due to the fast</w:t>
            </w:r>
            <w:r>
              <w:rPr>
                <w:rFonts w:ascii="Verdana" w:hAnsi="Verdana"/>
                <w:sz w:val="18"/>
                <w:szCs w:val="18"/>
                <w:lang w:val="en-US"/>
              </w:rPr>
              <w:t>-</w:t>
            </w:r>
            <w:r w:rsidRPr="000A75DF">
              <w:rPr>
                <w:rFonts w:ascii="Verdana" w:hAnsi="Verdana"/>
                <w:sz w:val="18"/>
                <w:szCs w:val="18"/>
                <w:lang w:val="en-US"/>
              </w:rPr>
              <w:t xml:space="preserve">changing nature of the current situation. </w:t>
            </w:r>
          </w:p>
          <w:p w14:paraId="4A070AA3" w14:textId="77777777" w:rsidR="005A154C" w:rsidRPr="005A154C" w:rsidRDefault="005A154C" w:rsidP="005A154C">
            <w:pPr>
              <w:pStyle w:val="ListParagraph"/>
              <w:spacing w:after="0"/>
              <w:ind w:left="741"/>
              <w:jc w:val="both"/>
              <w:rPr>
                <w:rFonts w:ascii="Verdana" w:hAnsi="Verdana"/>
                <w:sz w:val="8"/>
                <w:szCs w:val="8"/>
                <w:lang w:val="en-US"/>
              </w:rPr>
            </w:pPr>
          </w:p>
          <w:p w14:paraId="335EB5CB" w14:textId="77777777" w:rsidR="00500127" w:rsidRDefault="00500127" w:rsidP="00CB718B">
            <w:pPr>
              <w:pStyle w:val="ListParagraph"/>
              <w:numPr>
                <w:ilvl w:val="0"/>
                <w:numId w:val="9"/>
              </w:numPr>
              <w:spacing w:after="0"/>
              <w:ind w:left="741"/>
              <w:jc w:val="both"/>
              <w:rPr>
                <w:rFonts w:ascii="Verdana" w:hAnsi="Verdana"/>
                <w:b/>
                <w:bCs/>
                <w:sz w:val="18"/>
                <w:szCs w:val="18"/>
                <w:lang w:val="en-US"/>
              </w:rPr>
            </w:pPr>
            <w:r w:rsidRPr="000A75DF">
              <w:rPr>
                <w:rFonts w:ascii="Verdana" w:hAnsi="Verdana"/>
                <w:sz w:val="18"/>
                <w:szCs w:val="18"/>
                <w:lang w:val="en-US"/>
              </w:rPr>
              <w:t xml:space="preserve">Like in all therapeutic work, check in with the family around how they are experiencing the video-therapy, whether they feel they </w:t>
            </w:r>
            <w:proofErr w:type="gramStart"/>
            <w:r w:rsidRPr="000A75DF">
              <w:rPr>
                <w:rFonts w:ascii="Verdana" w:hAnsi="Verdana"/>
                <w:sz w:val="18"/>
                <w:szCs w:val="18"/>
                <w:lang w:val="en-US"/>
              </w:rPr>
              <w:t>are able to</w:t>
            </w:r>
            <w:proofErr w:type="gramEnd"/>
            <w:r w:rsidRPr="000A75DF">
              <w:rPr>
                <w:rFonts w:ascii="Verdana" w:hAnsi="Verdana"/>
                <w:sz w:val="18"/>
                <w:szCs w:val="18"/>
                <w:lang w:val="en-US"/>
              </w:rPr>
              <w:t xml:space="preserve"> engage with it in a meaningful way, and whether they feel safe and contained when working in this way.</w:t>
            </w:r>
          </w:p>
        </w:tc>
      </w:tr>
    </w:tbl>
    <w:p w14:paraId="7FA14FD0" w14:textId="55AF8215" w:rsidR="00500127" w:rsidRDefault="00500127" w:rsidP="000A24D2">
      <w:pPr>
        <w:tabs>
          <w:tab w:val="left" w:pos="851"/>
        </w:tabs>
        <w:spacing w:after="200" w:line="276" w:lineRule="auto"/>
        <w:contextualSpacing/>
        <w:jc w:val="both"/>
        <w:rPr>
          <w:rFonts w:ascii="Verdana" w:eastAsia="Arial" w:hAnsi="Verdana" w:cs="Arial"/>
          <w:szCs w:val="22"/>
        </w:rPr>
      </w:pPr>
    </w:p>
    <w:p w14:paraId="491E4ADA" w14:textId="77777777" w:rsidR="00467A3D" w:rsidRPr="00383FC9" w:rsidRDefault="00467A3D" w:rsidP="000A24D2">
      <w:pPr>
        <w:tabs>
          <w:tab w:val="left" w:pos="851"/>
        </w:tabs>
        <w:spacing w:after="200" w:line="276" w:lineRule="auto"/>
        <w:contextualSpacing/>
        <w:jc w:val="both"/>
        <w:rPr>
          <w:rFonts w:ascii="Verdana" w:eastAsia="Arial" w:hAnsi="Verdana" w:cs="Arial"/>
          <w:szCs w:val="22"/>
        </w:rPr>
      </w:pPr>
    </w:p>
    <w:sectPr w:rsidR="00467A3D" w:rsidRPr="00383FC9" w:rsidSect="00A86C25">
      <w:headerReference w:type="even" r:id="rId17"/>
      <w:headerReference w:type="default" r:id="rId18"/>
      <w:footerReference w:type="even" r:id="rId19"/>
      <w:footerReference w:type="default" r:id="rId20"/>
      <w:headerReference w:type="first" r:id="rId21"/>
      <w:pgSz w:w="11900" w:h="16820"/>
      <w:pgMar w:top="1843" w:right="561" w:bottom="1134" w:left="851" w:header="709" w:footer="6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6B2F7" w14:textId="77777777" w:rsidR="009E18D3" w:rsidRDefault="009E18D3" w:rsidP="003547B1">
      <w:r>
        <w:separator/>
      </w:r>
    </w:p>
  </w:endnote>
  <w:endnote w:type="continuationSeparator" w:id="0">
    <w:p w14:paraId="2836AC55" w14:textId="77777777" w:rsidR="009E18D3" w:rsidRDefault="009E18D3" w:rsidP="0035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Effra-Regular">
    <w:altName w:val="Effr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58" w:type="dxa"/>
        <w:left w:w="115" w:type="dxa"/>
        <w:bottom w:w="58" w:type="dxa"/>
        <w:right w:w="115" w:type="dxa"/>
      </w:tblCellMar>
      <w:tblLook w:val="04A0" w:firstRow="1" w:lastRow="0" w:firstColumn="1" w:lastColumn="0" w:noHBand="0" w:noVBand="1"/>
    </w:tblPr>
    <w:tblGrid>
      <w:gridCol w:w="619"/>
      <w:gridCol w:w="9869"/>
    </w:tblGrid>
    <w:tr w:rsidR="00110E0C" w14:paraId="175E712C" w14:textId="77777777" w:rsidTr="0074602F">
      <w:tc>
        <w:tcPr>
          <w:tcW w:w="295" w:type="pct"/>
          <w:tcBorders>
            <w:right w:val="single" w:sz="18" w:space="0" w:color="00957A" w:themeColor="accent1"/>
          </w:tcBorders>
        </w:tcPr>
        <w:p w14:paraId="5C05C286" w14:textId="77777777" w:rsidR="00110E0C" w:rsidRPr="00824698" w:rsidRDefault="00110E0C" w:rsidP="0074602F">
          <w:pPr>
            <w:pStyle w:val="Header"/>
            <w:rPr>
              <w:sz w:val="20"/>
              <w:szCs w:val="20"/>
            </w:rPr>
          </w:pPr>
          <w:r w:rsidRPr="00824698">
            <w:rPr>
              <w:sz w:val="20"/>
              <w:szCs w:val="20"/>
            </w:rPr>
            <w:fldChar w:fldCharType="begin"/>
          </w:r>
          <w:r w:rsidRPr="00824698">
            <w:rPr>
              <w:sz w:val="20"/>
              <w:szCs w:val="20"/>
            </w:rPr>
            <w:instrText xml:space="preserve"> PAGE   \* MERGEFORMAT </w:instrText>
          </w:r>
          <w:r w:rsidRPr="00824698">
            <w:rPr>
              <w:sz w:val="20"/>
              <w:szCs w:val="20"/>
            </w:rPr>
            <w:fldChar w:fldCharType="separate"/>
          </w:r>
          <w:r>
            <w:rPr>
              <w:noProof/>
              <w:sz w:val="20"/>
              <w:szCs w:val="20"/>
            </w:rPr>
            <w:t>2</w:t>
          </w:r>
          <w:r w:rsidRPr="00824698">
            <w:rPr>
              <w:sz w:val="20"/>
              <w:szCs w:val="20"/>
            </w:rPr>
            <w:fldChar w:fldCharType="end"/>
          </w:r>
        </w:p>
      </w:tc>
      <w:sdt>
        <w:sdtPr>
          <w:rPr>
            <w:rFonts w:eastAsiaTheme="majorEastAsia" w:cstheme="majorBidi"/>
            <w:sz w:val="20"/>
            <w:szCs w:val="20"/>
          </w:rPr>
          <w:alias w:val="Title"/>
          <w:id w:val="71327625"/>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00957A" w:themeColor="accent1"/>
              </w:tcBorders>
            </w:tcPr>
            <w:p w14:paraId="64046332" w14:textId="2CBBD1B8" w:rsidR="00110E0C" w:rsidRPr="00824698" w:rsidRDefault="00E71E77" w:rsidP="0074602F">
              <w:pPr>
                <w:pStyle w:val="Header"/>
                <w:rPr>
                  <w:rFonts w:eastAsiaTheme="majorEastAsia" w:cstheme="majorBidi"/>
                  <w:sz w:val="20"/>
                  <w:szCs w:val="20"/>
                </w:rPr>
              </w:pPr>
              <w:r>
                <w:rPr>
                  <w:rFonts w:eastAsiaTheme="majorEastAsia" w:cstheme="majorBidi"/>
                  <w:sz w:val="20"/>
                  <w:szCs w:val="20"/>
                </w:rPr>
                <w:t>A framework for working therapeutically with babies, toddlers and pre-schoolers online</w:t>
              </w:r>
            </w:p>
          </w:tc>
        </w:sdtContent>
      </w:sdt>
    </w:tr>
  </w:tbl>
  <w:p w14:paraId="1D287011" w14:textId="77777777" w:rsidR="00110E0C" w:rsidRDefault="00110E0C" w:rsidP="00354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96" w:type="pct"/>
      <w:tblCellMar>
        <w:top w:w="58" w:type="dxa"/>
        <w:left w:w="115" w:type="dxa"/>
        <w:bottom w:w="58" w:type="dxa"/>
        <w:right w:w="115" w:type="dxa"/>
      </w:tblCellMar>
      <w:tblLook w:val="04A0" w:firstRow="1" w:lastRow="0" w:firstColumn="1" w:lastColumn="0" w:noHBand="0" w:noVBand="1"/>
    </w:tblPr>
    <w:tblGrid>
      <w:gridCol w:w="620"/>
    </w:tblGrid>
    <w:tr w:rsidR="00627508" w:rsidRPr="00824698" w14:paraId="2B850245" w14:textId="77777777" w:rsidTr="00627508">
      <w:tc>
        <w:tcPr>
          <w:tcW w:w="5000" w:type="pct"/>
          <w:tcBorders>
            <w:right w:val="single" w:sz="18" w:space="0" w:color="00957A" w:themeColor="accent1"/>
          </w:tcBorders>
        </w:tcPr>
        <w:p w14:paraId="027F6B16" w14:textId="77777777" w:rsidR="00627508" w:rsidRPr="00101434" w:rsidRDefault="00627508" w:rsidP="0074602F">
          <w:pPr>
            <w:pStyle w:val="Header"/>
            <w:rPr>
              <w:color w:val="000000" w:themeColor="accent6"/>
              <w:sz w:val="20"/>
              <w:szCs w:val="20"/>
            </w:rPr>
          </w:pPr>
          <w:r w:rsidRPr="00101434">
            <w:rPr>
              <w:color w:val="000000" w:themeColor="accent6"/>
              <w:sz w:val="20"/>
              <w:szCs w:val="20"/>
            </w:rPr>
            <w:fldChar w:fldCharType="begin"/>
          </w:r>
          <w:r w:rsidRPr="00101434">
            <w:rPr>
              <w:color w:val="000000" w:themeColor="accent6"/>
              <w:sz w:val="20"/>
              <w:szCs w:val="20"/>
            </w:rPr>
            <w:instrText xml:space="preserve"> PAGE   \* MERGEFORMAT </w:instrText>
          </w:r>
          <w:r w:rsidRPr="00101434">
            <w:rPr>
              <w:color w:val="000000" w:themeColor="accent6"/>
              <w:sz w:val="20"/>
              <w:szCs w:val="20"/>
            </w:rPr>
            <w:fldChar w:fldCharType="separate"/>
          </w:r>
          <w:r>
            <w:rPr>
              <w:noProof/>
              <w:color w:val="000000" w:themeColor="accent6"/>
              <w:sz w:val="20"/>
              <w:szCs w:val="20"/>
            </w:rPr>
            <w:t>2</w:t>
          </w:r>
          <w:r w:rsidRPr="00101434">
            <w:rPr>
              <w:color w:val="000000" w:themeColor="accent6"/>
              <w:sz w:val="20"/>
              <w:szCs w:val="20"/>
            </w:rPr>
            <w:fldChar w:fldCharType="end"/>
          </w:r>
        </w:p>
      </w:tc>
    </w:tr>
  </w:tbl>
  <w:p w14:paraId="28B4ECDB" w14:textId="77777777" w:rsidR="00110E0C" w:rsidRPr="001747CA" w:rsidRDefault="00110E0C" w:rsidP="008246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A6317" w14:textId="77777777" w:rsidR="009E18D3" w:rsidRDefault="009E18D3" w:rsidP="003547B1">
      <w:r>
        <w:separator/>
      </w:r>
    </w:p>
  </w:footnote>
  <w:footnote w:type="continuationSeparator" w:id="0">
    <w:p w14:paraId="228E7F5A" w14:textId="77777777" w:rsidR="009E18D3" w:rsidRDefault="009E18D3" w:rsidP="00354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C887D" w14:textId="77777777" w:rsidR="00110E0C" w:rsidRPr="009A46C0" w:rsidRDefault="00110E0C" w:rsidP="00824698">
    <w:pPr>
      <w:pStyle w:val="Header"/>
      <w:rPr>
        <w:rStyle w:val="PageNumber"/>
        <w:b/>
        <w:color w:val="00957A" w:themeColor="text2"/>
        <w:szCs w:val="22"/>
      </w:rPr>
    </w:pPr>
    <w:r w:rsidRPr="00381A8D">
      <w:rPr>
        <w:b/>
        <w:noProof/>
        <w:color w:val="00957A" w:themeColor="text2"/>
        <w:szCs w:val="22"/>
        <w:lang w:val="en-US"/>
      </w:rPr>
      <w:t>Anna Freud National Centre for Children and Familes</w:t>
    </w:r>
  </w:p>
  <w:p w14:paraId="059CE5BA" w14:textId="77777777" w:rsidR="00110E0C" w:rsidRDefault="00110E0C" w:rsidP="00CA1A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1C275" w14:textId="77777777" w:rsidR="00110E0C" w:rsidRPr="009A46C0" w:rsidRDefault="00110E0C" w:rsidP="009A46C0">
    <w:pPr>
      <w:pStyle w:val="Header"/>
      <w:rPr>
        <w:rStyle w:val="PageNumber"/>
        <w:b/>
        <w:color w:val="00957A" w:themeColor="text2"/>
        <w:szCs w:val="22"/>
      </w:rPr>
    </w:pPr>
    <w:r w:rsidRPr="00381A8D">
      <w:rPr>
        <w:b/>
        <w:noProof/>
        <w:color w:val="00957A" w:themeColor="text2"/>
        <w:szCs w:val="22"/>
        <w:lang w:val="en-US"/>
      </w:rPr>
      <w:t>Anna Freud National Centre for Children and Familes</w:t>
    </w:r>
  </w:p>
  <w:p w14:paraId="483DCE42" w14:textId="77777777" w:rsidR="00110E0C" w:rsidRDefault="00110E0C" w:rsidP="003547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D0630" w14:textId="77777777" w:rsidR="00110E0C" w:rsidRDefault="00110E0C">
    <w:pPr>
      <w:pStyle w:val="Header"/>
    </w:pPr>
    <w:r>
      <w:rPr>
        <w:noProof/>
        <w:lang w:eastAsia="en-GB"/>
      </w:rPr>
      <w:drawing>
        <wp:anchor distT="0" distB="0" distL="114300" distR="114300" simplePos="0" relativeHeight="251658240" behindDoc="1" locked="0" layoutInCell="1" allowOverlap="1" wp14:anchorId="556E995A" wp14:editId="0EFDFCEC">
          <wp:simplePos x="0" y="0"/>
          <wp:positionH relativeFrom="column">
            <wp:posOffset>-311785</wp:posOffset>
          </wp:positionH>
          <wp:positionV relativeFrom="paragraph">
            <wp:posOffset>-220980</wp:posOffset>
          </wp:positionV>
          <wp:extent cx="7086600" cy="10206990"/>
          <wp:effectExtent l="0" t="0" r="0" b="3810"/>
          <wp:wrapNone/>
          <wp:docPr id="1" name="Picture 1" descr="Data:MAC Volume:Forster Creative:Active jobs:Anna Freud Centre:Templates:Word:Stage 4:Green Word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MAC Volume:Forster Creative:Active jobs:Anna Freud Centre:Templates:Word:Stage 4:Green Word 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877" cy="1020738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7CF1"/>
    <w:multiLevelType w:val="hybridMultilevel"/>
    <w:tmpl w:val="1902E472"/>
    <w:lvl w:ilvl="0" w:tplc="B4AEF026">
      <w:start w:val="1"/>
      <w:numFmt w:val="bullet"/>
      <w:lvlText w:val=""/>
      <w:lvlJc w:val="left"/>
      <w:pPr>
        <w:ind w:left="720" w:hanging="360"/>
      </w:pPr>
      <w:rPr>
        <w:rFonts w:ascii="Symbol" w:eastAsiaTheme="minorHAnsi" w:hAnsi="Symbol" w:cstheme="minorBid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42894"/>
    <w:multiLevelType w:val="hybridMultilevel"/>
    <w:tmpl w:val="C2C6BBC8"/>
    <w:lvl w:ilvl="0" w:tplc="B4AEF026">
      <w:start w:val="1"/>
      <w:numFmt w:val="bullet"/>
      <w:lvlText w:val=""/>
      <w:lvlJc w:val="left"/>
      <w:pPr>
        <w:ind w:left="749" w:hanging="360"/>
      </w:pPr>
      <w:rPr>
        <w:rFonts w:ascii="Symbol" w:eastAsiaTheme="minorHAnsi" w:hAnsi="Symbol" w:cstheme="minorBidi" w:hint="default"/>
      </w:rPr>
    </w:lvl>
    <w:lvl w:ilvl="1" w:tplc="08090003">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2" w15:restartNumberingAfterBreak="0">
    <w:nsid w:val="147D2420"/>
    <w:multiLevelType w:val="hybridMultilevel"/>
    <w:tmpl w:val="13562C86"/>
    <w:lvl w:ilvl="0" w:tplc="08090001">
      <w:start w:val="1"/>
      <w:numFmt w:val="bullet"/>
      <w:lvlText w:val=""/>
      <w:lvlJc w:val="left"/>
      <w:pPr>
        <w:ind w:left="1109" w:hanging="360"/>
      </w:pPr>
      <w:rPr>
        <w:rFonts w:ascii="Symbol" w:hAnsi="Symbol" w:hint="default"/>
      </w:rPr>
    </w:lvl>
    <w:lvl w:ilvl="1" w:tplc="08090003" w:tentative="1">
      <w:start w:val="1"/>
      <w:numFmt w:val="bullet"/>
      <w:lvlText w:val="o"/>
      <w:lvlJc w:val="left"/>
      <w:pPr>
        <w:ind w:left="1829" w:hanging="360"/>
      </w:pPr>
      <w:rPr>
        <w:rFonts w:ascii="Courier New" w:hAnsi="Courier New" w:cs="Courier New" w:hint="default"/>
      </w:rPr>
    </w:lvl>
    <w:lvl w:ilvl="2" w:tplc="08090005" w:tentative="1">
      <w:start w:val="1"/>
      <w:numFmt w:val="bullet"/>
      <w:lvlText w:val=""/>
      <w:lvlJc w:val="left"/>
      <w:pPr>
        <w:ind w:left="2549" w:hanging="360"/>
      </w:pPr>
      <w:rPr>
        <w:rFonts w:ascii="Wingdings" w:hAnsi="Wingdings" w:hint="default"/>
      </w:rPr>
    </w:lvl>
    <w:lvl w:ilvl="3" w:tplc="08090001" w:tentative="1">
      <w:start w:val="1"/>
      <w:numFmt w:val="bullet"/>
      <w:lvlText w:val=""/>
      <w:lvlJc w:val="left"/>
      <w:pPr>
        <w:ind w:left="3269" w:hanging="360"/>
      </w:pPr>
      <w:rPr>
        <w:rFonts w:ascii="Symbol" w:hAnsi="Symbol" w:hint="default"/>
      </w:rPr>
    </w:lvl>
    <w:lvl w:ilvl="4" w:tplc="08090003" w:tentative="1">
      <w:start w:val="1"/>
      <w:numFmt w:val="bullet"/>
      <w:lvlText w:val="o"/>
      <w:lvlJc w:val="left"/>
      <w:pPr>
        <w:ind w:left="3989" w:hanging="360"/>
      </w:pPr>
      <w:rPr>
        <w:rFonts w:ascii="Courier New" w:hAnsi="Courier New" w:cs="Courier New" w:hint="default"/>
      </w:rPr>
    </w:lvl>
    <w:lvl w:ilvl="5" w:tplc="08090005" w:tentative="1">
      <w:start w:val="1"/>
      <w:numFmt w:val="bullet"/>
      <w:lvlText w:val=""/>
      <w:lvlJc w:val="left"/>
      <w:pPr>
        <w:ind w:left="4709" w:hanging="360"/>
      </w:pPr>
      <w:rPr>
        <w:rFonts w:ascii="Wingdings" w:hAnsi="Wingdings" w:hint="default"/>
      </w:rPr>
    </w:lvl>
    <w:lvl w:ilvl="6" w:tplc="08090001" w:tentative="1">
      <w:start w:val="1"/>
      <w:numFmt w:val="bullet"/>
      <w:lvlText w:val=""/>
      <w:lvlJc w:val="left"/>
      <w:pPr>
        <w:ind w:left="5429" w:hanging="360"/>
      </w:pPr>
      <w:rPr>
        <w:rFonts w:ascii="Symbol" w:hAnsi="Symbol" w:hint="default"/>
      </w:rPr>
    </w:lvl>
    <w:lvl w:ilvl="7" w:tplc="08090003" w:tentative="1">
      <w:start w:val="1"/>
      <w:numFmt w:val="bullet"/>
      <w:lvlText w:val="o"/>
      <w:lvlJc w:val="left"/>
      <w:pPr>
        <w:ind w:left="6149" w:hanging="360"/>
      </w:pPr>
      <w:rPr>
        <w:rFonts w:ascii="Courier New" w:hAnsi="Courier New" w:cs="Courier New" w:hint="default"/>
      </w:rPr>
    </w:lvl>
    <w:lvl w:ilvl="8" w:tplc="08090005" w:tentative="1">
      <w:start w:val="1"/>
      <w:numFmt w:val="bullet"/>
      <w:lvlText w:val=""/>
      <w:lvlJc w:val="left"/>
      <w:pPr>
        <w:ind w:left="6869" w:hanging="360"/>
      </w:pPr>
      <w:rPr>
        <w:rFonts w:ascii="Wingdings" w:hAnsi="Wingdings" w:hint="default"/>
      </w:rPr>
    </w:lvl>
  </w:abstractNum>
  <w:abstractNum w:abstractNumId="3" w15:restartNumberingAfterBreak="0">
    <w:nsid w:val="30D65106"/>
    <w:multiLevelType w:val="hybridMultilevel"/>
    <w:tmpl w:val="9D8233C8"/>
    <w:lvl w:ilvl="0" w:tplc="FF10A000">
      <w:start w:val="1"/>
      <w:numFmt w:val="decimal"/>
      <w:lvlText w:val="%1."/>
      <w:lvlJc w:val="left"/>
      <w:pPr>
        <w:ind w:left="389" w:hanging="360"/>
      </w:pPr>
      <w:rPr>
        <w:rFonts w:hint="default"/>
        <w:color w:val="5A524B" w:themeColor="text1" w:themeShade="BF"/>
      </w:rPr>
    </w:lvl>
    <w:lvl w:ilvl="1" w:tplc="75E2BC20">
      <w:numFmt w:val="bullet"/>
      <w:lvlText w:val="•"/>
      <w:lvlJc w:val="left"/>
      <w:pPr>
        <w:ind w:left="1109" w:hanging="360"/>
      </w:pPr>
      <w:rPr>
        <w:rFonts w:ascii="Verdana" w:eastAsiaTheme="minorHAnsi" w:hAnsi="Verdana" w:cstheme="minorBidi" w:hint="default"/>
      </w:r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4" w15:restartNumberingAfterBreak="0">
    <w:nsid w:val="37C2524A"/>
    <w:multiLevelType w:val="hybridMultilevel"/>
    <w:tmpl w:val="662E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8801A4"/>
    <w:multiLevelType w:val="hybridMultilevel"/>
    <w:tmpl w:val="4AAC0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363EF8"/>
    <w:multiLevelType w:val="hybridMultilevel"/>
    <w:tmpl w:val="4F8C3812"/>
    <w:lvl w:ilvl="0" w:tplc="B4AEF026">
      <w:start w:val="1"/>
      <w:numFmt w:val="bullet"/>
      <w:lvlText w:val=""/>
      <w:lvlJc w:val="left"/>
      <w:pPr>
        <w:ind w:left="720" w:hanging="360"/>
      </w:pPr>
      <w:rPr>
        <w:rFonts w:ascii="Symbol" w:eastAsiaTheme="minorHAnsi" w:hAnsi="Symbol" w:cstheme="minorBid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8822FD"/>
    <w:multiLevelType w:val="hybridMultilevel"/>
    <w:tmpl w:val="3BACC38E"/>
    <w:lvl w:ilvl="0" w:tplc="AD562EAC">
      <w:start w:val="1"/>
      <w:numFmt w:val="bullet"/>
      <w:pStyle w:val="BulletPoints"/>
      <w:lvlText w:val=""/>
      <w:lvlJc w:val="left"/>
      <w:pPr>
        <w:ind w:left="624" w:hanging="26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F2F5E"/>
    <w:multiLevelType w:val="hybridMultilevel"/>
    <w:tmpl w:val="9396562A"/>
    <w:lvl w:ilvl="0" w:tplc="B4AEF026">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6A2E1F"/>
    <w:multiLevelType w:val="hybridMultilevel"/>
    <w:tmpl w:val="335A5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5"/>
  </w:num>
  <w:num w:numId="4">
    <w:abstractNumId w:val="4"/>
  </w:num>
  <w:num w:numId="5">
    <w:abstractNumId w:val="6"/>
  </w:num>
  <w:num w:numId="6">
    <w:abstractNumId w:val="8"/>
  </w:num>
  <w:num w:numId="7">
    <w:abstractNumId w:val="3"/>
  </w:num>
  <w:num w:numId="8">
    <w:abstractNumId w:val="1"/>
  </w:num>
  <w:num w:numId="9">
    <w:abstractNumId w:val="2"/>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02F"/>
    <w:rsid w:val="00005413"/>
    <w:rsid w:val="00011A72"/>
    <w:rsid w:val="00015F13"/>
    <w:rsid w:val="000273AB"/>
    <w:rsid w:val="00036B74"/>
    <w:rsid w:val="00037187"/>
    <w:rsid w:val="000377BD"/>
    <w:rsid w:val="00037D6A"/>
    <w:rsid w:val="00044F45"/>
    <w:rsid w:val="0005107B"/>
    <w:rsid w:val="00054A23"/>
    <w:rsid w:val="0006211A"/>
    <w:rsid w:val="00070583"/>
    <w:rsid w:val="00072C77"/>
    <w:rsid w:val="000742B5"/>
    <w:rsid w:val="00077957"/>
    <w:rsid w:val="0008020A"/>
    <w:rsid w:val="00084C6C"/>
    <w:rsid w:val="00086885"/>
    <w:rsid w:val="00090A45"/>
    <w:rsid w:val="000938CB"/>
    <w:rsid w:val="000A07E1"/>
    <w:rsid w:val="000A203C"/>
    <w:rsid w:val="000A24D2"/>
    <w:rsid w:val="000A60E5"/>
    <w:rsid w:val="000B180D"/>
    <w:rsid w:val="000B2207"/>
    <w:rsid w:val="000B4158"/>
    <w:rsid w:val="000B4DD4"/>
    <w:rsid w:val="000B6D2D"/>
    <w:rsid w:val="000B7496"/>
    <w:rsid w:val="000B74D1"/>
    <w:rsid w:val="000D07CA"/>
    <w:rsid w:val="000D58AE"/>
    <w:rsid w:val="000D6CA0"/>
    <w:rsid w:val="000E0F2C"/>
    <w:rsid w:val="000E193A"/>
    <w:rsid w:val="000F1185"/>
    <w:rsid w:val="000F18FF"/>
    <w:rsid w:val="000F2D3A"/>
    <w:rsid w:val="000F371F"/>
    <w:rsid w:val="000F47A5"/>
    <w:rsid w:val="000F73AD"/>
    <w:rsid w:val="000F7B76"/>
    <w:rsid w:val="0010043E"/>
    <w:rsid w:val="00101434"/>
    <w:rsid w:val="00103C7D"/>
    <w:rsid w:val="00106889"/>
    <w:rsid w:val="00106C46"/>
    <w:rsid w:val="00110E0C"/>
    <w:rsid w:val="00113DD0"/>
    <w:rsid w:val="00121F20"/>
    <w:rsid w:val="00124986"/>
    <w:rsid w:val="00130E9A"/>
    <w:rsid w:val="00131289"/>
    <w:rsid w:val="00132550"/>
    <w:rsid w:val="001342C5"/>
    <w:rsid w:val="001348A5"/>
    <w:rsid w:val="00143BBC"/>
    <w:rsid w:val="0014637B"/>
    <w:rsid w:val="00153F5F"/>
    <w:rsid w:val="00155ACC"/>
    <w:rsid w:val="00162B65"/>
    <w:rsid w:val="00163162"/>
    <w:rsid w:val="00170BF9"/>
    <w:rsid w:val="001718A0"/>
    <w:rsid w:val="001747CA"/>
    <w:rsid w:val="00175B79"/>
    <w:rsid w:val="00175FE6"/>
    <w:rsid w:val="0018124E"/>
    <w:rsid w:val="001818D4"/>
    <w:rsid w:val="00186439"/>
    <w:rsid w:val="00187CE9"/>
    <w:rsid w:val="001917EA"/>
    <w:rsid w:val="00192034"/>
    <w:rsid w:val="00197FAC"/>
    <w:rsid w:val="001A0323"/>
    <w:rsid w:val="001A0774"/>
    <w:rsid w:val="001A62B1"/>
    <w:rsid w:val="001A7C40"/>
    <w:rsid w:val="001B11BA"/>
    <w:rsid w:val="001B40DB"/>
    <w:rsid w:val="001C2AF8"/>
    <w:rsid w:val="001C487C"/>
    <w:rsid w:val="001C6BF1"/>
    <w:rsid w:val="001D0B94"/>
    <w:rsid w:val="001D5915"/>
    <w:rsid w:val="001D69F9"/>
    <w:rsid w:val="001E53AE"/>
    <w:rsid w:val="001E53C7"/>
    <w:rsid w:val="001F6CF5"/>
    <w:rsid w:val="00200662"/>
    <w:rsid w:val="002029F9"/>
    <w:rsid w:val="00205E39"/>
    <w:rsid w:val="00210F8A"/>
    <w:rsid w:val="00215D05"/>
    <w:rsid w:val="00215E37"/>
    <w:rsid w:val="00220EB2"/>
    <w:rsid w:val="00222007"/>
    <w:rsid w:val="00230D35"/>
    <w:rsid w:val="00231C23"/>
    <w:rsid w:val="00231EF6"/>
    <w:rsid w:val="00240A27"/>
    <w:rsid w:val="00244BAE"/>
    <w:rsid w:val="002457D4"/>
    <w:rsid w:val="00245B48"/>
    <w:rsid w:val="00250EB8"/>
    <w:rsid w:val="002529EA"/>
    <w:rsid w:val="002550C6"/>
    <w:rsid w:val="00257F44"/>
    <w:rsid w:val="00265ECE"/>
    <w:rsid w:val="00271E68"/>
    <w:rsid w:val="00280F19"/>
    <w:rsid w:val="00283E28"/>
    <w:rsid w:val="00285EB2"/>
    <w:rsid w:val="00287A56"/>
    <w:rsid w:val="00291763"/>
    <w:rsid w:val="002921BD"/>
    <w:rsid w:val="00292280"/>
    <w:rsid w:val="00292F2C"/>
    <w:rsid w:val="002A1987"/>
    <w:rsid w:val="002A25BB"/>
    <w:rsid w:val="002A36F1"/>
    <w:rsid w:val="002A4F54"/>
    <w:rsid w:val="002A5F9F"/>
    <w:rsid w:val="002A71F1"/>
    <w:rsid w:val="002B19BA"/>
    <w:rsid w:val="002B1BD6"/>
    <w:rsid w:val="002B5E8F"/>
    <w:rsid w:val="002C3097"/>
    <w:rsid w:val="002C41BF"/>
    <w:rsid w:val="002C6C49"/>
    <w:rsid w:val="002E029D"/>
    <w:rsid w:val="002E5652"/>
    <w:rsid w:val="002F1006"/>
    <w:rsid w:val="00303579"/>
    <w:rsid w:val="00303B73"/>
    <w:rsid w:val="003043AD"/>
    <w:rsid w:val="00313287"/>
    <w:rsid w:val="00316A12"/>
    <w:rsid w:val="0032098A"/>
    <w:rsid w:val="00331E09"/>
    <w:rsid w:val="00337A44"/>
    <w:rsid w:val="003403A7"/>
    <w:rsid w:val="00340F60"/>
    <w:rsid w:val="00341764"/>
    <w:rsid w:val="003468BD"/>
    <w:rsid w:val="00350033"/>
    <w:rsid w:val="003505B9"/>
    <w:rsid w:val="00352F01"/>
    <w:rsid w:val="00353628"/>
    <w:rsid w:val="003547B1"/>
    <w:rsid w:val="00357FAD"/>
    <w:rsid w:val="00380B3A"/>
    <w:rsid w:val="0038273D"/>
    <w:rsid w:val="003874AA"/>
    <w:rsid w:val="0038799D"/>
    <w:rsid w:val="00391086"/>
    <w:rsid w:val="00395239"/>
    <w:rsid w:val="003A100C"/>
    <w:rsid w:val="003A24A5"/>
    <w:rsid w:val="003A33A4"/>
    <w:rsid w:val="003A5632"/>
    <w:rsid w:val="003B0516"/>
    <w:rsid w:val="003B109C"/>
    <w:rsid w:val="003B17AE"/>
    <w:rsid w:val="003B4670"/>
    <w:rsid w:val="003C2010"/>
    <w:rsid w:val="003D6160"/>
    <w:rsid w:val="003D6A80"/>
    <w:rsid w:val="003E2C62"/>
    <w:rsid w:val="003E4702"/>
    <w:rsid w:val="003E55BE"/>
    <w:rsid w:val="003F1A81"/>
    <w:rsid w:val="00400135"/>
    <w:rsid w:val="00402884"/>
    <w:rsid w:val="00402A4F"/>
    <w:rsid w:val="004037BF"/>
    <w:rsid w:val="00403FE2"/>
    <w:rsid w:val="0041024F"/>
    <w:rsid w:val="0042655F"/>
    <w:rsid w:val="00430503"/>
    <w:rsid w:val="004366F4"/>
    <w:rsid w:val="00451476"/>
    <w:rsid w:val="004609C9"/>
    <w:rsid w:val="00460CB1"/>
    <w:rsid w:val="00467A3D"/>
    <w:rsid w:val="00475B73"/>
    <w:rsid w:val="0048016F"/>
    <w:rsid w:val="00480A3D"/>
    <w:rsid w:val="004810B9"/>
    <w:rsid w:val="004832E8"/>
    <w:rsid w:val="0048476C"/>
    <w:rsid w:val="00485F1E"/>
    <w:rsid w:val="00486DDF"/>
    <w:rsid w:val="00491A99"/>
    <w:rsid w:val="00493E2E"/>
    <w:rsid w:val="00493EFE"/>
    <w:rsid w:val="0049516D"/>
    <w:rsid w:val="00496FDC"/>
    <w:rsid w:val="004A7CD3"/>
    <w:rsid w:val="004B553F"/>
    <w:rsid w:val="004B728A"/>
    <w:rsid w:val="004C0FF9"/>
    <w:rsid w:val="004C35AA"/>
    <w:rsid w:val="004C7C4E"/>
    <w:rsid w:val="004D2C26"/>
    <w:rsid w:val="004E108D"/>
    <w:rsid w:val="004E38C1"/>
    <w:rsid w:val="004E5C46"/>
    <w:rsid w:val="004F39A4"/>
    <w:rsid w:val="00500127"/>
    <w:rsid w:val="005040BE"/>
    <w:rsid w:val="00512980"/>
    <w:rsid w:val="00514592"/>
    <w:rsid w:val="00525BFF"/>
    <w:rsid w:val="00526404"/>
    <w:rsid w:val="005267F9"/>
    <w:rsid w:val="00527027"/>
    <w:rsid w:val="00532241"/>
    <w:rsid w:val="00543A4A"/>
    <w:rsid w:val="00545D61"/>
    <w:rsid w:val="00546669"/>
    <w:rsid w:val="00561CAB"/>
    <w:rsid w:val="00563220"/>
    <w:rsid w:val="00565D09"/>
    <w:rsid w:val="0056750D"/>
    <w:rsid w:val="00570960"/>
    <w:rsid w:val="005711E8"/>
    <w:rsid w:val="005831B2"/>
    <w:rsid w:val="00583225"/>
    <w:rsid w:val="00585967"/>
    <w:rsid w:val="00587738"/>
    <w:rsid w:val="00596B7E"/>
    <w:rsid w:val="005A0620"/>
    <w:rsid w:val="005A154C"/>
    <w:rsid w:val="005A3400"/>
    <w:rsid w:val="005A69A0"/>
    <w:rsid w:val="005A6A76"/>
    <w:rsid w:val="005A75ED"/>
    <w:rsid w:val="005A7F56"/>
    <w:rsid w:val="005B1CD3"/>
    <w:rsid w:val="005B5DE9"/>
    <w:rsid w:val="005C31F6"/>
    <w:rsid w:val="005D01CB"/>
    <w:rsid w:val="005D190E"/>
    <w:rsid w:val="005D1B5E"/>
    <w:rsid w:val="005D670C"/>
    <w:rsid w:val="005E0E7F"/>
    <w:rsid w:val="005E1149"/>
    <w:rsid w:val="005E2A78"/>
    <w:rsid w:val="005E2AAE"/>
    <w:rsid w:val="005E7074"/>
    <w:rsid w:val="005E76CD"/>
    <w:rsid w:val="005F42C3"/>
    <w:rsid w:val="00605221"/>
    <w:rsid w:val="00605DD8"/>
    <w:rsid w:val="00617418"/>
    <w:rsid w:val="00620F89"/>
    <w:rsid w:val="00626730"/>
    <w:rsid w:val="00627508"/>
    <w:rsid w:val="00634620"/>
    <w:rsid w:val="006349D7"/>
    <w:rsid w:val="00642483"/>
    <w:rsid w:val="00644293"/>
    <w:rsid w:val="00646D3C"/>
    <w:rsid w:val="006630B1"/>
    <w:rsid w:val="00665FA6"/>
    <w:rsid w:val="00675EE8"/>
    <w:rsid w:val="00676251"/>
    <w:rsid w:val="00683018"/>
    <w:rsid w:val="00684845"/>
    <w:rsid w:val="00684C51"/>
    <w:rsid w:val="006867A8"/>
    <w:rsid w:val="0068739D"/>
    <w:rsid w:val="00691DCB"/>
    <w:rsid w:val="0069640F"/>
    <w:rsid w:val="0069702F"/>
    <w:rsid w:val="006A0179"/>
    <w:rsid w:val="006A1EC1"/>
    <w:rsid w:val="006A4476"/>
    <w:rsid w:val="006A673A"/>
    <w:rsid w:val="006A6DB3"/>
    <w:rsid w:val="006A73A0"/>
    <w:rsid w:val="006A7E77"/>
    <w:rsid w:val="006B26DF"/>
    <w:rsid w:val="006B4585"/>
    <w:rsid w:val="006B6EC7"/>
    <w:rsid w:val="006B7E16"/>
    <w:rsid w:val="006C232F"/>
    <w:rsid w:val="006D225D"/>
    <w:rsid w:val="006D5DD2"/>
    <w:rsid w:val="006E02C8"/>
    <w:rsid w:val="006E1B2B"/>
    <w:rsid w:val="006E2BE2"/>
    <w:rsid w:val="006E500B"/>
    <w:rsid w:val="006F198C"/>
    <w:rsid w:val="006F55A3"/>
    <w:rsid w:val="006F6AFB"/>
    <w:rsid w:val="00700A74"/>
    <w:rsid w:val="0070127F"/>
    <w:rsid w:val="007012AB"/>
    <w:rsid w:val="00704206"/>
    <w:rsid w:val="00704AC5"/>
    <w:rsid w:val="00711DB5"/>
    <w:rsid w:val="00721155"/>
    <w:rsid w:val="00734F2D"/>
    <w:rsid w:val="007406A8"/>
    <w:rsid w:val="00743C9F"/>
    <w:rsid w:val="0074493D"/>
    <w:rsid w:val="0074602F"/>
    <w:rsid w:val="00752F9E"/>
    <w:rsid w:val="0075507A"/>
    <w:rsid w:val="007601EF"/>
    <w:rsid w:val="00760436"/>
    <w:rsid w:val="007623C1"/>
    <w:rsid w:val="007628D4"/>
    <w:rsid w:val="00771060"/>
    <w:rsid w:val="00771DC5"/>
    <w:rsid w:val="00771F4E"/>
    <w:rsid w:val="00774C85"/>
    <w:rsid w:val="0077549E"/>
    <w:rsid w:val="00775947"/>
    <w:rsid w:val="007819E6"/>
    <w:rsid w:val="00782685"/>
    <w:rsid w:val="00785D5D"/>
    <w:rsid w:val="007878B8"/>
    <w:rsid w:val="0079061B"/>
    <w:rsid w:val="007A0EA9"/>
    <w:rsid w:val="007A31AC"/>
    <w:rsid w:val="007A4718"/>
    <w:rsid w:val="007B1749"/>
    <w:rsid w:val="007B2119"/>
    <w:rsid w:val="007B7B36"/>
    <w:rsid w:val="007D420C"/>
    <w:rsid w:val="007F3A7A"/>
    <w:rsid w:val="007F5E5C"/>
    <w:rsid w:val="00811CB7"/>
    <w:rsid w:val="00811D77"/>
    <w:rsid w:val="0081251A"/>
    <w:rsid w:val="00815532"/>
    <w:rsid w:val="008161EB"/>
    <w:rsid w:val="00816954"/>
    <w:rsid w:val="008175F0"/>
    <w:rsid w:val="00824698"/>
    <w:rsid w:val="0083184C"/>
    <w:rsid w:val="00835F54"/>
    <w:rsid w:val="00845DE4"/>
    <w:rsid w:val="00853E3D"/>
    <w:rsid w:val="00854FC6"/>
    <w:rsid w:val="008614D1"/>
    <w:rsid w:val="0086166E"/>
    <w:rsid w:val="0086473A"/>
    <w:rsid w:val="0086503F"/>
    <w:rsid w:val="00867B12"/>
    <w:rsid w:val="00867FC0"/>
    <w:rsid w:val="00872370"/>
    <w:rsid w:val="008723BE"/>
    <w:rsid w:val="00876317"/>
    <w:rsid w:val="00880D10"/>
    <w:rsid w:val="0088461C"/>
    <w:rsid w:val="0089364A"/>
    <w:rsid w:val="008A1849"/>
    <w:rsid w:val="008A2E53"/>
    <w:rsid w:val="008A35F5"/>
    <w:rsid w:val="008A7797"/>
    <w:rsid w:val="008B2930"/>
    <w:rsid w:val="008B3DB2"/>
    <w:rsid w:val="008B6A9C"/>
    <w:rsid w:val="008C3184"/>
    <w:rsid w:val="008C5E8B"/>
    <w:rsid w:val="008C60C9"/>
    <w:rsid w:val="008C66FA"/>
    <w:rsid w:val="008C6FF8"/>
    <w:rsid w:val="008C72AC"/>
    <w:rsid w:val="008D019B"/>
    <w:rsid w:val="008D0AB7"/>
    <w:rsid w:val="008D3BC3"/>
    <w:rsid w:val="008D3E40"/>
    <w:rsid w:val="008D4190"/>
    <w:rsid w:val="008D43A8"/>
    <w:rsid w:val="008E3102"/>
    <w:rsid w:val="008F1577"/>
    <w:rsid w:val="008F267E"/>
    <w:rsid w:val="008F44B6"/>
    <w:rsid w:val="008F546F"/>
    <w:rsid w:val="008F60FF"/>
    <w:rsid w:val="009020F5"/>
    <w:rsid w:val="00906639"/>
    <w:rsid w:val="00907668"/>
    <w:rsid w:val="00907C87"/>
    <w:rsid w:val="009120ED"/>
    <w:rsid w:val="0092325E"/>
    <w:rsid w:val="00930DB1"/>
    <w:rsid w:val="0093366F"/>
    <w:rsid w:val="00937E50"/>
    <w:rsid w:val="009500EA"/>
    <w:rsid w:val="009508F0"/>
    <w:rsid w:val="00951583"/>
    <w:rsid w:val="009521BA"/>
    <w:rsid w:val="009669A1"/>
    <w:rsid w:val="00967260"/>
    <w:rsid w:val="00981170"/>
    <w:rsid w:val="00982CA9"/>
    <w:rsid w:val="00984255"/>
    <w:rsid w:val="00984A50"/>
    <w:rsid w:val="00987D7C"/>
    <w:rsid w:val="00994B30"/>
    <w:rsid w:val="009A2031"/>
    <w:rsid w:val="009A46C0"/>
    <w:rsid w:val="009A54F6"/>
    <w:rsid w:val="009A793C"/>
    <w:rsid w:val="009B1035"/>
    <w:rsid w:val="009B2553"/>
    <w:rsid w:val="009C0607"/>
    <w:rsid w:val="009D4C60"/>
    <w:rsid w:val="009E18D3"/>
    <w:rsid w:val="009E43E2"/>
    <w:rsid w:val="009E69C6"/>
    <w:rsid w:val="009F2230"/>
    <w:rsid w:val="009F7C35"/>
    <w:rsid w:val="009F7C69"/>
    <w:rsid w:val="009F7CA8"/>
    <w:rsid w:val="009F7E65"/>
    <w:rsid w:val="00A02D80"/>
    <w:rsid w:val="00A03E84"/>
    <w:rsid w:val="00A06073"/>
    <w:rsid w:val="00A10059"/>
    <w:rsid w:val="00A14087"/>
    <w:rsid w:val="00A14A7A"/>
    <w:rsid w:val="00A17670"/>
    <w:rsid w:val="00A17990"/>
    <w:rsid w:val="00A17B5B"/>
    <w:rsid w:val="00A2004D"/>
    <w:rsid w:val="00A20FEC"/>
    <w:rsid w:val="00A2401C"/>
    <w:rsid w:val="00A31687"/>
    <w:rsid w:val="00A345DD"/>
    <w:rsid w:val="00A348BA"/>
    <w:rsid w:val="00A364F5"/>
    <w:rsid w:val="00A376FE"/>
    <w:rsid w:val="00A43067"/>
    <w:rsid w:val="00A5362B"/>
    <w:rsid w:val="00A56373"/>
    <w:rsid w:val="00A61F52"/>
    <w:rsid w:val="00A65FBC"/>
    <w:rsid w:val="00A71EE8"/>
    <w:rsid w:val="00A74873"/>
    <w:rsid w:val="00A77E86"/>
    <w:rsid w:val="00A814BD"/>
    <w:rsid w:val="00A817FE"/>
    <w:rsid w:val="00A82644"/>
    <w:rsid w:val="00A834A2"/>
    <w:rsid w:val="00A84D1D"/>
    <w:rsid w:val="00A86C25"/>
    <w:rsid w:val="00A904A7"/>
    <w:rsid w:val="00AA216F"/>
    <w:rsid w:val="00AA2D22"/>
    <w:rsid w:val="00AA6982"/>
    <w:rsid w:val="00AA7892"/>
    <w:rsid w:val="00AB073E"/>
    <w:rsid w:val="00AB18E4"/>
    <w:rsid w:val="00AB29CD"/>
    <w:rsid w:val="00AB3A66"/>
    <w:rsid w:val="00AB79BC"/>
    <w:rsid w:val="00AC12B1"/>
    <w:rsid w:val="00AC2CD5"/>
    <w:rsid w:val="00AD24A0"/>
    <w:rsid w:val="00AD2979"/>
    <w:rsid w:val="00AD4FD6"/>
    <w:rsid w:val="00AE2DFC"/>
    <w:rsid w:val="00AE362F"/>
    <w:rsid w:val="00AE5657"/>
    <w:rsid w:val="00AE73DD"/>
    <w:rsid w:val="00AF53EE"/>
    <w:rsid w:val="00AF6438"/>
    <w:rsid w:val="00B02143"/>
    <w:rsid w:val="00B03107"/>
    <w:rsid w:val="00B03ABD"/>
    <w:rsid w:val="00B11822"/>
    <w:rsid w:val="00B1397F"/>
    <w:rsid w:val="00B25366"/>
    <w:rsid w:val="00B25DF5"/>
    <w:rsid w:val="00B26DF4"/>
    <w:rsid w:val="00B27047"/>
    <w:rsid w:val="00B27852"/>
    <w:rsid w:val="00B30C24"/>
    <w:rsid w:val="00B30D3F"/>
    <w:rsid w:val="00B347B9"/>
    <w:rsid w:val="00B3524F"/>
    <w:rsid w:val="00B41403"/>
    <w:rsid w:val="00B424DC"/>
    <w:rsid w:val="00B43A9B"/>
    <w:rsid w:val="00B43F44"/>
    <w:rsid w:val="00B455CB"/>
    <w:rsid w:val="00B465D4"/>
    <w:rsid w:val="00B47830"/>
    <w:rsid w:val="00B50D2C"/>
    <w:rsid w:val="00B5234D"/>
    <w:rsid w:val="00B532F9"/>
    <w:rsid w:val="00B56637"/>
    <w:rsid w:val="00B629B5"/>
    <w:rsid w:val="00B6334F"/>
    <w:rsid w:val="00B90241"/>
    <w:rsid w:val="00B92907"/>
    <w:rsid w:val="00BA2A9D"/>
    <w:rsid w:val="00BA7943"/>
    <w:rsid w:val="00BB14AE"/>
    <w:rsid w:val="00BB1DFE"/>
    <w:rsid w:val="00BC143D"/>
    <w:rsid w:val="00BC1537"/>
    <w:rsid w:val="00BC2E8F"/>
    <w:rsid w:val="00BC43B9"/>
    <w:rsid w:val="00BD1CF7"/>
    <w:rsid w:val="00BE35BD"/>
    <w:rsid w:val="00BE726D"/>
    <w:rsid w:val="00BF4417"/>
    <w:rsid w:val="00BF5552"/>
    <w:rsid w:val="00BF5722"/>
    <w:rsid w:val="00C071A3"/>
    <w:rsid w:val="00C10400"/>
    <w:rsid w:val="00C2001E"/>
    <w:rsid w:val="00C21982"/>
    <w:rsid w:val="00C21AD5"/>
    <w:rsid w:val="00C2235A"/>
    <w:rsid w:val="00C24463"/>
    <w:rsid w:val="00C24CEC"/>
    <w:rsid w:val="00C2543C"/>
    <w:rsid w:val="00C26AA1"/>
    <w:rsid w:val="00C26D00"/>
    <w:rsid w:val="00C34574"/>
    <w:rsid w:val="00C36C13"/>
    <w:rsid w:val="00C3708F"/>
    <w:rsid w:val="00C42752"/>
    <w:rsid w:val="00C463AF"/>
    <w:rsid w:val="00C475E3"/>
    <w:rsid w:val="00C525A9"/>
    <w:rsid w:val="00C57D21"/>
    <w:rsid w:val="00C804F6"/>
    <w:rsid w:val="00C84E64"/>
    <w:rsid w:val="00C90F03"/>
    <w:rsid w:val="00CA1A77"/>
    <w:rsid w:val="00CA3C20"/>
    <w:rsid w:val="00CA467B"/>
    <w:rsid w:val="00CA6ADC"/>
    <w:rsid w:val="00CB2DF2"/>
    <w:rsid w:val="00CB718B"/>
    <w:rsid w:val="00CB7FB7"/>
    <w:rsid w:val="00CC1C39"/>
    <w:rsid w:val="00CC59AD"/>
    <w:rsid w:val="00CC7BE5"/>
    <w:rsid w:val="00CD01FB"/>
    <w:rsid w:val="00CD61C1"/>
    <w:rsid w:val="00CE0674"/>
    <w:rsid w:val="00CE3919"/>
    <w:rsid w:val="00CE3F48"/>
    <w:rsid w:val="00CE6929"/>
    <w:rsid w:val="00CE7D41"/>
    <w:rsid w:val="00CF265A"/>
    <w:rsid w:val="00CF5E7B"/>
    <w:rsid w:val="00CF7A5B"/>
    <w:rsid w:val="00D0040F"/>
    <w:rsid w:val="00D04824"/>
    <w:rsid w:val="00D04FFA"/>
    <w:rsid w:val="00D111A9"/>
    <w:rsid w:val="00D14664"/>
    <w:rsid w:val="00D14D02"/>
    <w:rsid w:val="00D163D5"/>
    <w:rsid w:val="00D20808"/>
    <w:rsid w:val="00D209A5"/>
    <w:rsid w:val="00D2110C"/>
    <w:rsid w:val="00D25373"/>
    <w:rsid w:val="00D263C4"/>
    <w:rsid w:val="00D304B1"/>
    <w:rsid w:val="00D32351"/>
    <w:rsid w:val="00D32373"/>
    <w:rsid w:val="00D32D84"/>
    <w:rsid w:val="00D34AC3"/>
    <w:rsid w:val="00D3677D"/>
    <w:rsid w:val="00D37DE1"/>
    <w:rsid w:val="00D40940"/>
    <w:rsid w:val="00D40BAF"/>
    <w:rsid w:val="00D602E8"/>
    <w:rsid w:val="00D60D8B"/>
    <w:rsid w:val="00D649F2"/>
    <w:rsid w:val="00D7007B"/>
    <w:rsid w:val="00D70C33"/>
    <w:rsid w:val="00D74C26"/>
    <w:rsid w:val="00D77F85"/>
    <w:rsid w:val="00D8356C"/>
    <w:rsid w:val="00D878C0"/>
    <w:rsid w:val="00DA346B"/>
    <w:rsid w:val="00DA3EEF"/>
    <w:rsid w:val="00DA7BED"/>
    <w:rsid w:val="00DB0EBD"/>
    <w:rsid w:val="00DB1F2C"/>
    <w:rsid w:val="00DB3368"/>
    <w:rsid w:val="00DB581C"/>
    <w:rsid w:val="00DB7CD3"/>
    <w:rsid w:val="00DC2E52"/>
    <w:rsid w:val="00DD3E8F"/>
    <w:rsid w:val="00DE162F"/>
    <w:rsid w:val="00DE577C"/>
    <w:rsid w:val="00DF078B"/>
    <w:rsid w:val="00DF2886"/>
    <w:rsid w:val="00DF3416"/>
    <w:rsid w:val="00DF4F81"/>
    <w:rsid w:val="00E00D71"/>
    <w:rsid w:val="00E1055C"/>
    <w:rsid w:val="00E105F5"/>
    <w:rsid w:val="00E13280"/>
    <w:rsid w:val="00E15279"/>
    <w:rsid w:val="00E15C7B"/>
    <w:rsid w:val="00E1671C"/>
    <w:rsid w:val="00E23A12"/>
    <w:rsid w:val="00E26F0A"/>
    <w:rsid w:val="00E30EE4"/>
    <w:rsid w:val="00E6400B"/>
    <w:rsid w:val="00E71E77"/>
    <w:rsid w:val="00E71F5E"/>
    <w:rsid w:val="00E76F8B"/>
    <w:rsid w:val="00E82D78"/>
    <w:rsid w:val="00E859C1"/>
    <w:rsid w:val="00E8643E"/>
    <w:rsid w:val="00E87C0F"/>
    <w:rsid w:val="00E87FBF"/>
    <w:rsid w:val="00E94F77"/>
    <w:rsid w:val="00E97074"/>
    <w:rsid w:val="00EA7528"/>
    <w:rsid w:val="00EA7B26"/>
    <w:rsid w:val="00EB0C1B"/>
    <w:rsid w:val="00EB135E"/>
    <w:rsid w:val="00EB4EEC"/>
    <w:rsid w:val="00EB7776"/>
    <w:rsid w:val="00EC00B1"/>
    <w:rsid w:val="00ED1E45"/>
    <w:rsid w:val="00ED2350"/>
    <w:rsid w:val="00ED2976"/>
    <w:rsid w:val="00ED5F1A"/>
    <w:rsid w:val="00EE11DD"/>
    <w:rsid w:val="00EE1346"/>
    <w:rsid w:val="00EE1908"/>
    <w:rsid w:val="00EF2925"/>
    <w:rsid w:val="00EF4D45"/>
    <w:rsid w:val="00F025BB"/>
    <w:rsid w:val="00F06DB7"/>
    <w:rsid w:val="00F121B4"/>
    <w:rsid w:val="00F1438E"/>
    <w:rsid w:val="00F15D43"/>
    <w:rsid w:val="00F16155"/>
    <w:rsid w:val="00F17884"/>
    <w:rsid w:val="00F179CC"/>
    <w:rsid w:val="00F22EA9"/>
    <w:rsid w:val="00F256E8"/>
    <w:rsid w:val="00F32804"/>
    <w:rsid w:val="00F33717"/>
    <w:rsid w:val="00F37BBC"/>
    <w:rsid w:val="00F408C0"/>
    <w:rsid w:val="00F52AB9"/>
    <w:rsid w:val="00F66E59"/>
    <w:rsid w:val="00F67301"/>
    <w:rsid w:val="00F70BEC"/>
    <w:rsid w:val="00F725D4"/>
    <w:rsid w:val="00F75CD9"/>
    <w:rsid w:val="00F807F7"/>
    <w:rsid w:val="00F812B5"/>
    <w:rsid w:val="00F84AD7"/>
    <w:rsid w:val="00F86429"/>
    <w:rsid w:val="00F90B24"/>
    <w:rsid w:val="00F930F0"/>
    <w:rsid w:val="00F95EBC"/>
    <w:rsid w:val="00F962DC"/>
    <w:rsid w:val="00FA236D"/>
    <w:rsid w:val="00FA2C7C"/>
    <w:rsid w:val="00FA777D"/>
    <w:rsid w:val="00FB0A46"/>
    <w:rsid w:val="00FB4A83"/>
    <w:rsid w:val="00FB6E61"/>
    <w:rsid w:val="00FC1AEF"/>
    <w:rsid w:val="00FC5855"/>
    <w:rsid w:val="00FD00F1"/>
    <w:rsid w:val="00FD12B4"/>
    <w:rsid w:val="00FD6725"/>
    <w:rsid w:val="00FE4A36"/>
    <w:rsid w:val="00FE5F03"/>
    <w:rsid w:val="00FE6241"/>
    <w:rsid w:val="00FF63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7FE2AC2"/>
  <w14:defaultImageDpi w14:val="330"/>
  <w15:docId w15:val="{F2E0194B-0CD5-47B4-8D4D-A914C684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2230"/>
    <w:pPr>
      <w:spacing w:after="120"/>
    </w:pPr>
    <w:rPr>
      <w:rFonts w:asciiTheme="minorHAnsi" w:hAnsiTheme="minorHAnsi"/>
      <w:color w:val="796E65" w:themeColor="text1"/>
      <w:sz w:val="22"/>
      <w:lang w:eastAsia="en-US"/>
    </w:rPr>
  </w:style>
  <w:style w:type="paragraph" w:styleId="Heading1">
    <w:name w:val="heading 1"/>
    <w:basedOn w:val="Normal"/>
    <w:next w:val="Normal"/>
    <w:link w:val="Heading1Char"/>
    <w:uiPriority w:val="9"/>
    <w:qFormat/>
    <w:rsid w:val="003547B1"/>
    <w:pPr>
      <w:widowControl w:val="0"/>
      <w:autoSpaceDE w:val="0"/>
      <w:autoSpaceDN w:val="0"/>
      <w:adjustRightInd w:val="0"/>
      <w:spacing w:after="240"/>
      <w:outlineLvl w:val="0"/>
    </w:pPr>
    <w:rPr>
      <w:b/>
      <w:color w:val="00957A" w:themeColor="text2"/>
      <w:sz w:val="52"/>
      <w:szCs w:val="52"/>
      <w:lang w:val="en-US" w:eastAsia="ja-JP"/>
    </w:rPr>
  </w:style>
  <w:style w:type="paragraph" w:styleId="Heading2">
    <w:name w:val="heading 2"/>
    <w:basedOn w:val="Heading1"/>
    <w:next w:val="Normal"/>
    <w:link w:val="Heading2Char"/>
    <w:uiPriority w:val="9"/>
    <w:unhideWhenUsed/>
    <w:qFormat/>
    <w:rsid w:val="003547B1"/>
    <w:pPr>
      <w:outlineLvl w:val="1"/>
    </w:pPr>
    <w:rPr>
      <w:sz w:val="40"/>
      <w:szCs w:val="40"/>
    </w:rPr>
  </w:style>
  <w:style w:type="paragraph" w:styleId="Heading3">
    <w:name w:val="heading 3"/>
    <w:basedOn w:val="Normal"/>
    <w:next w:val="Normal"/>
    <w:link w:val="Heading3Char"/>
    <w:uiPriority w:val="9"/>
    <w:unhideWhenUsed/>
    <w:qFormat/>
    <w:rsid w:val="003547B1"/>
    <w:pPr>
      <w:spacing w:before="120"/>
      <w:outlineLvl w:val="2"/>
    </w:pPr>
    <w:rPr>
      <w:b/>
      <w:color w:val="00957A" w:themeColor="text2"/>
      <w:sz w:val="28"/>
      <w:szCs w:val="28"/>
    </w:rPr>
  </w:style>
  <w:style w:type="paragraph" w:styleId="Heading4">
    <w:name w:val="heading 4"/>
    <w:basedOn w:val="Normal"/>
    <w:next w:val="Normal"/>
    <w:link w:val="Heading4Char"/>
    <w:uiPriority w:val="9"/>
    <w:unhideWhenUsed/>
    <w:qFormat/>
    <w:rsid w:val="0069702F"/>
    <w:pPr>
      <w:keepNext/>
      <w:keepLines/>
      <w:spacing w:before="40" w:after="0"/>
      <w:outlineLvl w:val="3"/>
    </w:pPr>
    <w:rPr>
      <w:rFonts w:asciiTheme="majorHAnsi" w:eastAsiaTheme="majorEastAsia" w:hAnsiTheme="majorHAnsi" w:cstheme="majorBidi"/>
      <w:i/>
      <w:iCs/>
      <w:color w:val="006F5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74E5"/>
    <w:rPr>
      <w:rFonts w:ascii="Lucida Grande" w:hAnsi="Lucida Grande"/>
      <w:sz w:val="18"/>
      <w:szCs w:val="18"/>
    </w:rPr>
  </w:style>
  <w:style w:type="paragraph" w:styleId="Header">
    <w:name w:val="header"/>
    <w:aliases w:val="footer"/>
    <w:basedOn w:val="Normal"/>
    <w:link w:val="HeaderChar"/>
    <w:uiPriority w:val="99"/>
    <w:unhideWhenUsed/>
    <w:rsid w:val="00526404"/>
    <w:pPr>
      <w:tabs>
        <w:tab w:val="center" w:pos="4320"/>
        <w:tab w:val="right" w:pos="8640"/>
      </w:tabs>
    </w:pPr>
  </w:style>
  <w:style w:type="character" w:customStyle="1" w:styleId="HeaderChar">
    <w:name w:val="Header Char"/>
    <w:aliases w:val="footer Char"/>
    <w:basedOn w:val="DefaultParagraphFont"/>
    <w:link w:val="Header"/>
    <w:uiPriority w:val="99"/>
    <w:rsid w:val="00526404"/>
    <w:rPr>
      <w:sz w:val="24"/>
      <w:szCs w:val="24"/>
      <w:lang w:eastAsia="en-US"/>
    </w:rPr>
  </w:style>
  <w:style w:type="paragraph" w:styleId="Footer">
    <w:name w:val="footer"/>
    <w:basedOn w:val="Normal"/>
    <w:link w:val="FooterChar"/>
    <w:uiPriority w:val="99"/>
    <w:unhideWhenUsed/>
    <w:rsid w:val="00526404"/>
    <w:pPr>
      <w:tabs>
        <w:tab w:val="center" w:pos="4320"/>
        <w:tab w:val="right" w:pos="8640"/>
      </w:tabs>
    </w:pPr>
  </w:style>
  <w:style w:type="character" w:customStyle="1" w:styleId="FooterChar">
    <w:name w:val="Footer Char"/>
    <w:basedOn w:val="DefaultParagraphFont"/>
    <w:link w:val="Footer"/>
    <w:uiPriority w:val="99"/>
    <w:rsid w:val="00526404"/>
    <w:rPr>
      <w:sz w:val="24"/>
      <w:szCs w:val="24"/>
      <w:lang w:eastAsia="en-US"/>
    </w:rPr>
  </w:style>
  <w:style w:type="character" w:customStyle="1" w:styleId="Heading1Char">
    <w:name w:val="Heading 1 Char"/>
    <w:basedOn w:val="DefaultParagraphFont"/>
    <w:link w:val="Heading1"/>
    <w:uiPriority w:val="9"/>
    <w:rsid w:val="003547B1"/>
    <w:rPr>
      <w:rFonts w:asciiTheme="minorHAnsi" w:hAnsiTheme="minorHAnsi"/>
      <w:b/>
      <w:color w:val="00957A" w:themeColor="text2"/>
      <w:sz w:val="52"/>
      <w:szCs w:val="52"/>
      <w:lang w:val="en-US"/>
    </w:rPr>
  </w:style>
  <w:style w:type="paragraph" w:styleId="Title">
    <w:name w:val="Title"/>
    <w:basedOn w:val="Heading1"/>
    <w:next w:val="Normal"/>
    <w:link w:val="TitleChar"/>
    <w:uiPriority w:val="10"/>
    <w:qFormat/>
    <w:rsid w:val="00292F2C"/>
    <w:rPr>
      <w:color w:val="FFFFFF"/>
      <w:sz w:val="40"/>
      <w:szCs w:val="44"/>
    </w:rPr>
  </w:style>
  <w:style w:type="character" w:customStyle="1" w:styleId="TitleChar">
    <w:name w:val="Title Char"/>
    <w:basedOn w:val="DefaultParagraphFont"/>
    <w:link w:val="Title"/>
    <w:uiPriority w:val="10"/>
    <w:rsid w:val="00292F2C"/>
    <w:rPr>
      <w:rFonts w:asciiTheme="minorHAnsi" w:hAnsiTheme="minorHAnsi"/>
      <w:b/>
      <w:color w:val="FFFFFF"/>
      <w:sz w:val="40"/>
      <w:szCs w:val="44"/>
      <w:lang w:val="en-US"/>
    </w:rPr>
  </w:style>
  <w:style w:type="paragraph" w:styleId="ListParagraph">
    <w:name w:val="List Paragraph"/>
    <w:basedOn w:val="Normal"/>
    <w:uiPriority w:val="34"/>
    <w:qFormat/>
    <w:rsid w:val="00526404"/>
    <w:pPr>
      <w:ind w:left="720"/>
      <w:contextualSpacing/>
    </w:pPr>
  </w:style>
  <w:style w:type="paragraph" w:styleId="TOC1">
    <w:name w:val="toc 1"/>
    <w:basedOn w:val="Normal"/>
    <w:next w:val="Normal"/>
    <w:autoRedefine/>
    <w:uiPriority w:val="39"/>
    <w:unhideWhenUsed/>
    <w:rsid w:val="00E30EE4"/>
  </w:style>
  <w:style w:type="paragraph" w:styleId="TOC2">
    <w:name w:val="toc 2"/>
    <w:basedOn w:val="Normal"/>
    <w:next w:val="Normal"/>
    <w:autoRedefine/>
    <w:uiPriority w:val="39"/>
    <w:unhideWhenUsed/>
    <w:rsid w:val="00E30EE4"/>
    <w:pPr>
      <w:ind w:left="240"/>
    </w:pPr>
  </w:style>
  <w:style w:type="paragraph" w:styleId="TOC3">
    <w:name w:val="toc 3"/>
    <w:basedOn w:val="Normal"/>
    <w:next w:val="Normal"/>
    <w:autoRedefine/>
    <w:uiPriority w:val="39"/>
    <w:unhideWhenUsed/>
    <w:rsid w:val="00E30EE4"/>
    <w:pPr>
      <w:ind w:left="480"/>
    </w:pPr>
  </w:style>
  <w:style w:type="paragraph" w:styleId="TOC4">
    <w:name w:val="toc 4"/>
    <w:basedOn w:val="Normal"/>
    <w:next w:val="Normal"/>
    <w:autoRedefine/>
    <w:uiPriority w:val="39"/>
    <w:unhideWhenUsed/>
    <w:rsid w:val="00E30EE4"/>
    <w:pPr>
      <w:ind w:left="720"/>
    </w:pPr>
  </w:style>
  <w:style w:type="paragraph" w:styleId="TOC5">
    <w:name w:val="toc 5"/>
    <w:basedOn w:val="Normal"/>
    <w:next w:val="Normal"/>
    <w:autoRedefine/>
    <w:uiPriority w:val="39"/>
    <w:unhideWhenUsed/>
    <w:rsid w:val="00E30EE4"/>
    <w:pPr>
      <w:ind w:left="960"/>
    </w:pPr>
  </w:style>
  <w:style w:type="paragraph" w:styleId="TOC6">
    <w:name w:val="toc 6"/>
    <w:basedOn w:val="Normal"/>
    <w:next w:val="Normal"/>
    <w:autoRedefine/>
    <w:uiPriority w:val="39"/>
    <w:unhideWhenUsed/>
    <w:rsid w:val="00E30EE4"/>
    <w:pPr>
      <w:ind w:left="1200"/>
    </w:pPr>
  </w:style>
  <w:style w:type="paragraph" w:styleId="TOC7">
    <w:name w:val="toc 7"/>
    <w:basedOn w:val="Normal"/>
    <w:next w:val="Normal"/>
    <w:autoRedefine/>
    <w:uiPriority w:val="39"/>
    <w:unhideWhenUsed/>
    <w:rsid w:val="00E30EE4"/>
    <w:pPr>
      <w:ind w:left="1440"/>
    </w:pPr>
  </w:style>
  <w:style w:type="paragraph" w:styleId="TOC8">
    <w:name w:val="toc 8"/>
    <w:basedOn w:val="Normal"/>
    <w:next w:val="Normal"/>
    <w:autoRedefine/>
    <w:uiPriority w:val="39"/>
    <w:unhideWhenUsed/>
    <w:rsid w:val="00E30EE4"/>
    <w:pPr>
      <w:ind w:left="1680"/>
    </w:pPr>
  </w:style>
  <w:style w:type="paragraph" w:styleId="TOC9">
    <w:name w:val="toc 9"/>
    <w:basedOn w:val="Normal"/>
    <w:next w:val="Normal"/>
    <w:autoRedefine/>
    <w:uiPriority w:val="39"/>
    <w:unhideWhenUsed/>
    <w:rsid w:val="00E30EE4"/>
    <w:pPr>
      <w:ind w:left="1920"/>
    </w:pPr>
  </w:style>
  <w:style w:type="character" w:styleId="PageNumber">
    <w:name w:val="page number"/>
    <w:basedOn w:val="DefaultParagraphFont"/>
    <w:uiPriority w:val="99"/>
    <w:semiHidden/>
    <w:unhideWhenUsed/>
    <w:rsid w:val="00A2401C"/>
  </w:style>
  <w:style w:type="paragraph" w:customStyle="1" w:styleId="BasicParagraph">
    <w:name w:val="[Basic Paragraph]"/>
    <w:basedOn w:val="Normal"/>
    <w:uiPriority w:val="99"/>
    <w:rsid w:val="00A02D80"/>
    <w:pPr>
      <w:widowControl w:val="0"/>
      <w:autoSpaceDE w:val="0"/>
      <w:autoSpaceDN w:val="0"/>
      <w:adjustRightInd w:val="0"/>
      <w:spacing w:line="288" w:lineRule="auto"/>
      <w:textAlignment w:val="center"/>
    </w:pPr>
    <w:rPr>
      <w:rFonts w:cs="MinionPro-Regular"/>
      <w:color w:val="000000"/>
      <w:lang w:eastAsia="ja-JP"/>
    </w:rPr>
  </w:style>
  <w:style w:type="paragraph" w:customStyle="1" w:styleId="RegisteredChrityNos8ptWhiteAnnaFreudA4AddresscharityNos">
    <w:name w:val="Registered Chrity No.s 8pt White (Anna Freud A4:Address &amp; charity No.s)"/>
    <w:basedOn w:val="Normal"/>
    <w:uiPriority w:val="99"/>
    <w:rsid w:val="00A02D80"/>
    <w:pPr>
      <w:widowControl w:val="0"/>
      <w:autoSpaceDE w:val="0"/>
      <w:autoSpaceDN w:val="0"/>
      <w:adjustRightInd w:val="0"/>
      <w:spacing w:line="200" w:lineRule="atLeast"/>
      <w:textAlignment w:val="center"/>
    </w:pPr>
    <w:rPr>
      <w:rFonts w:cs="Effra-Regular"/>
      <w:sz w:val="16"/>
      <w:szCs w:val="16"/>
      <w:lang w:eastAsia="ja-JP"/>
    </w:rPr>
  </w:style>
  <w:style w:type="character" w:customStyle="1" w:styleId="Heading2Char">
    <w:name w:val="Heading 2 Char"/>
    <w:basedOn w:val="DefaultParagraphFont"/>
    <w:link w:val="Heading2"/>
    <w:uiPriority w:val="9"/>
    <w:rsid w:val="003547B1"/>
    <w:rPr>
      <w:rFonts w:asciiTheme="minorHAnsi" w:hAnsiTheme="minorHAnsi"/>
      <w:b/>
      <w:color w:val="00957A" w:themeColor="text2"/>
      <w:sz w:val="40"/>
      <w:szCs w:val="40"/>
      <w:lang w:val="en-US"/>
    </w:rPr>
  </w:style>
  <w:style w:type="character" w:customStyle="1" w:styleId="Heading3Char">
    <w:name w:val="Heading 3 Char"/>
    <w:basedOn w:val="DefaultParagraphFont"/>
    <w:link w:val="Heading3"/>
    <w:uiPriority w:val="9"/>
    <w:rsid w:val="003547B1"/>
    <w:rPr>
      <w:rFonts w:asciiTheme="minorHAnsi" w:hAnsiTheme="minorHAnsi"/>
      <w:b/>
      <w:color w:val="00957A" w:themeColor="text2"/>
      <w:sz w:val="28"/>
      <w:szCs w:val="28"/>
      <w:lang w:eastAsia="en-US"/>
    </w:rPr>
  </w:style>
  <w:style w:type="paragraph" w:customStyle="1" w:styleId="NormalBOLD">
    <w:name w:val="Normal BOLD"/>
    <w:basedOn w:val="Normal"/>
    <w:qFormat/>
    <w:rsid w:val="009F2230"/>
    <w:rPr>
      <w:b/>
    </w:rPr>
  </w:style>
  <w:style w:type="paragraph" w:customStyle="1" w:styleId="BulletPoints">
    <w:name w:val="Bullet Points"/>
    <w:basedOn w:val="ListParagraph"/>
    <w:qFormat/>
    <w:rsid w:val="009A46C0"/>
    <w:pPr>
      <w:numPr>
        <w:numId w:val="1"/>
      </w:numPr>
      <w:ind w:left="227" w:hanging="227"/>
    </w:pPr>
  </w:style>
  <w:style w:type="paragraph" w:customStyle="1" w:styleId="DateTitlePage">
    <w:name w:val="Date Title Page"/>
    <w:basedOn w:val="Heading1"/>
    <w:qFormat/>
    <w:rsid w:val="003547B1"/>
    <w:rPr>
      <w:color w:val="FFFFFF" w:themeColor="background2"/>
      <w:sz w:val="22"/>
      <w:szCs w:val="24"/>
    </w:rPr>
  </w:style>
  <w:style w:type="character" w:styleId="SubtleEmphasis">
    <w:name w:val="Subtle Emphasis"/>
    <w:basedOn w:val="DefaultParagraphFont"/>
    <w:uiPriority w:val="19"/>
    <w:qFormat/>
    <w:rsid w:val="00A02D80"/>
    <w:rPr>
      <w:rFonts w:asciiTheme="minorHAnsi" w:hAnsiTheme="minorHAnsi"/>
      <w:i/>
      <w:iCs/>
      <w:color w:val="BDB6B0" w:themeColor="text1" w:themeTint="7F"/>
    </w:rPr>
  </w:style>
  <w:style w:type="character" w:styleId="Emphasis">
    <w:name w:val="Emphasis"/>
    <w:basedOn w:val="DefaultParagraphFont"/>
    <w:uiPriority w:val="20"/>
    <w:qFormat/>
    <w:rsid w:val="00A02D80"/>
    <w:rPr>
      <w:rFonts w:asciiTheme="minorHAnsi" w:hAnsiTheme="minorHAnsi"/>
      <w:i/>
      <w:iCs/>
      <w:color w:val="796E65" w:themeColor="text1"/>
    </w:rPr>
  </w:style>
  <w:style w:type="character" w:styleId="IntenseEmphasis">
    <w:name w:val="Intense Emphasis"/>
    <w:basedOn w:val="DefaultParagraphFont"/>
    <w:uiPriority w:val="21"/>
    <w:qFormat/>
    <w:rsid w:val="00A02D80"/>
    <w:rPr>
      <w:rFonts w:asciiTheme="minorHAnsi" w:hAnsiTheme="minorHAnsi"/>
      <w:b/>
      <w:bCs/>
      <w:i/>
      <w:iCs/>
      <w:color w:val="796E65" w:themeColor="text1"/>
    </w:rPr>
  </w:style>
  <w:style w:type="character" w:styleId="Strong">
    <w:name w:val="Strong"/>
    <w:basedOn w:val="DefaultParagraphFont"/>
    <w:uiPriority w:val="22"/>
    <w:qFormat/>
    <w:rsid w:val="00A02D80"/>
    <w:rPr>
      <w:rFonts w:asciiTheme="minorHAnsi" w:hAnsiTheme="minorHAnsi"/>
      <w:b/>
      <w:bCs/>
    </w:rPr>
  </w:style>
  <w:style w:type="paragraph" w:styleId="Quote">
    <w:name w:val="Quote"/>
    <w:basedOn w:val="Normal"/>
    <w:next w:val="Normal"/>
    <w:link w:val="QuoteChar"/>
    <w:uiPriority w:val="29"/>
    <w:qFormat/>
    <w:rsid w:val="00A02D80"/>
    <w:rPr>
      <w:b/>
      <w:i/>
      <w:iCs/>
    </w:rPr>
  </w:style>
  <w:style w:type="character" w:customStyle="1" w:styleId="QuoteChar">
    <w:name w:val="Quote Char"/>
    <w:basedOn w:val="DefaultParagraphFont"/>
    <w:link w:val="Quote"/>
    <w:uiPriority w:val="29"/>
    <w:rsid w:val="00A02D80"/>
    <w:rPr>
      <w:rFonts w:asciiTheme="minorHAnsi" w:hAnsiTheme="minorHAnsi"/>
      <w:b/>
      <w:i/>
      <w:iCs/>
      <w:color w:val="796E65" w:themeColor="text1"/>
      <w:lang w:eastAsia="en-US"/>
    </w:rPr>
  </w:style>
  <w:style w:type="character" w:styleId="SubtleReference">
    <w:name w:val="Subtle Reference"/>
    <w:basedOn w:val="DefaultParagraphFont"/>
    <w:uiPriority w:val="31"/>
    <w:qFormat/>
    <w:rsid w:val="00A02D80"/>
    <w:rPr>
      <w:rFonts w:asciiTheme="minorHAnsi" w:hAnsiTheme="minorHAnsi"/>
      <w:smallCaps/>
      <w:color w:val="8C4799" w:themeColor="accent2"/>
      <w:u w:val="single"/>
    </w:rPr>
  </w:style>
  <w:style w:type="character" w:styleId="IntenseReference">
    <w:name w:val="Intense Reference"/>
    <w:basedOn w:val="DefaultParagraphFont"/>
    <w:uiPriority w:val="32"/>
    <w:qFormat/>
    <w:rsid w:val="00A02D80"/>
    <w:rPr>
      <w:rFonts w:asciiTheme="minorHAnsi" w:hAnsiTheme="minorHAnsi"/>
      <w:b/>
      <w:bCs/>
      <w:smallCaps/>
      <w:color w:val="8C4799" w:themeColor="accent2"/>
      <w:spacing w:val="5"/>
      <w:u w:val="single"/>
    </w:rPr>
  </w:style>
  <w:style w:type="character" w:styleId="BookTitle">
    <w:name w:val="Book Title"/>
    <w:basedOn w:val="DefaultParagraphFont"/>
    <w:uiPriority w:val="33"/>
    <w:qFormat/>
    <w:rsid w:val="00A02D80"/>
    <w:rPr>
      <w:rFonts w:asciiTheme="minorHAnsi" w:hAnsiTheme="minorHAnsi"/>
      <w:b/>
      <w:bCs/>
      <w:smallCaps/>
      <w:spacing w:val="5"/>
    </w:rPr>
  </w:style>
  <w:style w:type="paragraph" w:styleId="NormalWeb">
    <w:name w:val="Normal (Web)"/>
    <w:basedOn w:val="Normal"/>
    <w:uiPriority w:val="99"/>
    <w:semiHidden/>
    <w:unhideWhenUsed/>
    <w:rsid w:val="00DE162F"/>
    <w:pPr>
      <w:spacing w:before="100" w:beforeAutospacing="1" w:after="100" w:afterAutospacing="1"/>
    </w:pPr>
    <w:rPr>
      <w:rFonts w:ascii="Times New Roman" w:eastAsia="Times New Roman" w:hAnsi="Times New Roman"/>
      <w:color w:val="auto"/>
      <w:sz w:val="24"/>
      <w:lang w:eastAsia="en-GB"/>
    </w:rPr>
  </w:style>
  <w:style w:type="character" w:customStyle="1" w:styleId="Heading4Char">
    <w:name w:val="Heading 4 Char"/>
    <w:basedOn w:val="DefaultParagraphFont"/>
    <w:link w:val="Heading4"/>
    <w:uiPriority w:val="9"/>
    <w:rsid w:val="0069702F"/>
    <w:rPr>
      <w:rFonts w:asciiTheme="majorHAnsi" w:eastAsiaTheme="majorEastAsia" w:hAnsiTheme="majorHAnsi" w:cstheme="majorBidi"/>
      <w:i/>
      <w:iCs/>
      <w:color w:val="006F5A" w:themeColor="accent1" w:themeShade="BF"/>
      <w:sz w:val="22"/>
      <w:lang w:eastAsia="en-US"/>
    </w:rPr>
  </w:style>
  <w:style w:type="character" w:styleId="CommentReference">
    <w:name w:val="annotation reference"/>
    <w:basedOn w:val="DefaultParagraphFont"/>
    <w:uiPriority w:val="99"/>
    <w:semiHidden/>
    <w:unhideWhenUsed/>
    <w:rsid w:val="002E029D"/>
    <w:rPr>
      <w:sz w:val="16"/>
      <w:szCs w:val="16"/>
    </w:rPr>
  </w:style>
  <w:style w:type="paragraph" w:styleId="CommentText">
    <w:name w:val="annotation text"/>
    <w:basedOn w:val="Normal"/>
    <w:link w:val="CommentTextChar"/>
    <w:uiPriority w:val="99"/>
    <w:unhideWhenUsed/>
    <w:rsid w:val="002E029D"/>
    <w:rPr>
      <w:sz w:val="20"/>
      <w:szCs w:val="20"/>
    </w:rPr>
  </w:style>
  <w:style w:type="character" w:customStyle="1" w:styleId="CommentTextChar">
    <w:name w:val="Comment Text Char"/>
    <w:basedOn w:val="DefaultParagraphFont"/>
    <w:link w:val="CommentText"/>
    <w:uiPriority w:val="99"/>
    <w:rsid w:val="002E029D"/>
    <w:rPr>
      <w:rFonts w:asciiTheme="minorHAnsi" w:hAnsiTheme="minorHAnsi"/>
      <w:color w:val="796E65" w:themeColor="text1"/>
      <w:sz w:val="20"/>
      <w:szCs w:val="20"/>
      <w:lang w:eastAsia="en-US"/>
    </w:rPr>
  </w:style>
  <w:style w:type="paragraph" w:styleId="CommentSubject">
    <w:name w:val="annotation subject"/>
    <w:basedOn w:val="CommentText"/>
    <w:next w:val="CommentText"/>
    <w:link w:val="CommentSubjectChar"/>
    <w:uiPriority w:val="99"/>
    <w:semiHidden/>
    <w:unhideWhenUsed/>
    <w:rsid w:val="002E029D"/>
    <w:rPr>
      <w:b/>
      <w:bCs/>
    </w:rPr>
  </w:style>
  <w:style w:type="character" w:customStyle="1" w:styleId="CommentSubjectChar">
    <w:name w:val="Comment Subject Char"/>
    <w:basedOn w:val="CommentTextChar"/>
    <w:link w:val="CommentSubject"/>
    <w:uiPriority w:val="99"/>
    <w:semiHidden/>
    <w:rsid w:val="002E029D"/>
    <w:rPr>
      <w:rFonts w:asciiTheme="minorHAnsi" w:hAnsiTheme="minorHAnsi"/>
      <w:b/>
      <w:bCs/>
      <w:color w:val="796E65" w:themeColor="text1"/>
      <w:sz w:val="20"/>
      <w:szCs w:val="20"/>
      <w:lang w:eastAsia="en-US"/>
    </w:rPr>
  </w:style>
  <w:style w:type="paragraph" w:styleId="FootnoteText">
    <w:name w:val="footnote text"/>
    <w:basedOn w:val="Normal"/>
    <w:link w:val="FootnoteTextChar"/>
    <w:uiPriority w:val="99"/>
    <w:semiHidden/>
    <w:unhideWhenUsed/>
    <w:rsid w:val="00AB3A66"/>
    <w:pPr>
      <w:spacing w:after="0"/>
    </w:pPr>
    <w:rPr>
      <w:sz w:val="20"/>
      <w:szCs w:val="20"/>
    </w:rPr>
  </w:style>
  <w:style w:type="character" w:customStyle="1" w:styleId="FootnoteTextChar">
    <w:name w:val="Footnote Text Char"/>
    <w:basedOn w:val="DefaultParagraphFont"/>
    <w:link w:val="FootnoteText"/>
    <w:uiPriority w:val="99"/>
    <w:semiHidden/>
    <w:rsid w:val="00AB3A66"/>
    <w:rPr>
      <w:rFonts w:asciiTheme="minorHAnsi" w:hAnsiTheme="minorHAnsi"/>
      <w:color w:val="796E65" w:themeColor="text1"/>
      <w:sz w:val="20"/>
      <w:szCs w:val="20"/>
      <w:lang w:eastAsia="en-US"/>
    </w:rPr>
  </w:style>
  <w:style w:type="character" w:styleId="FootnoteReference">
    <w:name w:val="footnote reference"/>
    <w:basedOn w:val="DefaultParagraphFont"/>
    <w:uiPriority w:val="99"/>
    <w:semiHidden/>
    <w:unhideWhenUsed/>
    <w:rsid w:val="00AB3A66"/>
    <w:rPr>
      <w:vertAlign w:val="superscript"/>
    </w:rPr>
  </w:style>
  <w:style w:type="paragraph" w:customStyle="1" w:styleId="s19">
    <w:name w:val="s19"/>
    <w:basedOn w:val="Normal"/>
    <w:uiPriority w:val="99"/>
    <w:semiHidden/>
    <w:rsid w:val="00DA346B"/>
    <w:pPr>
      <w:spacing w:before="100" w:beforeAutospacing="1" w:after="100" w:afterAutospacing="1"/>
    </w:pPr>
    <w:rPr>
      <w:rFonts w:ascii="Calibri" w:eastAsiaTheme="minorHAnsi" w:hAnsi="Calibri" w:cs="Calibri"/>
      <w:color w:val="auto"/>
      <w:szCs w:val="22"/>
    </w:rPr>
  </w:style>
  <w:style w:type="character" w:customStyle="1" w:styleId="bumpedfont15">
    <w:name w:val="bumpedfont15"/>
    <w:basedOn w:val="DefaultParagraphFont"/>
    <w:rsid w:val="00DA346B"/>
  </w:style>
  <w:style w:type="character" w:styleId="Hyperlink">
    <w:name w:val="Hyperlink"/>
    <w:basedOn w:val="DefaultParagraphFont"/>
    <w:uiPriority w:val="99"/>
    <w:unhideWhenUsed/>
    <w:rsid w:val="002A36F1"/>
    <w:rPr>
      <w:color w:val="0000FF" w:themeColor="hyperlink"/>
      <w:u w:val="single"/>
    </w:rPr>
  </w:style>
  <w:style w:type="character" w:styleId="UnresolvedMention">
    <w:name w:val="Unresolved Mention"/>
    <w:basedOn w:val="DefaultParagraphFont"/>
    <w:uiPriority w:val="99"/>
    <w:semiHidden/>
    <w:unhideWhenUsed/>
    <w:rsid w:val="002A36F1"/>
    <w:rPr>
      <w:color w:val="605E5C"/>
      <w:shd w:val="clear" w:color="auto" w:fill="E1DFDD"/>
    </w:rPr>
  </w:style>
  <w:style w:type="table" w:styleId="TableGrid">
    <w:name w:val="Table Grid"/>
    <w:basedOn w:val="TableNormal"/>
    <w:uiPriority w:val="39"/>
    <w:rsid w:val="00BF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BF5722"/>
    <w:tblPr>
      <w:tblStyleRowBandSize w:val="1"/>
      <w:tblStyleColBandSize w:val="1"/>
      <w:tblBorders>
        <w:top w:val="single" w:sz="4" w:space="0" w:color="F1AD7A" w:themeColor="accent4" w:themeTint="99"/>
        <w:left w:val="single" w:sz="4" w:space="0" w:color="F1AD7A" w:themeColor="accent4" w:themeTint="99"/>
        <w:bottom w:val="single" w:sz="4" w:space="0" w:color="F1AD7A" w:themeColor="accent4" w:themeTint="99"/>
        <w:right w:val="single" w:sz="4" w:space="0" w:color="F1AD7A" w:themeColor="accent4" w:themeTint="99"/>
        <w:insideH w:val="single" w:sz="4" w:space="0" w:color="F1AD7A" w:themeColor="accent4" w:themeTint="99"/>
        <w:insideV w:val="single" w:sz="4" w:space="0" w:color="F1AD7A" w:themeColor="accent4" w:themeTint="99"/>
      </w:tblBorders>
    </w:tblPr>
    <w:tblStylePr w:type="firstRow">
      <w:rPr>
        <w:b/>
        <w:bCs/>
        <w:color w:val="FFFFFF" w:themeColor="background1"/>
      </w:rPr>
      <w:tblPr/>
      <w:tcPr>
        <w:tcBorders>
          <w:top w:val="single" w:sz="4" w:space="0" w:color="E87722" w:themeColor="accent4"/>
          <w:left w:val="single" w:sz="4" w:space="0" w:color="E87722" w:themeColor="accent4"/>
          <w:bottom w:val="single" w:sz="4" w:space="0" w:color="E87722" w:themeColor="accent4"/>
          <w:right w:val="single" w:sz="4" w:space="0" w:color="E87722" w:themeColor="accent4"/>
          <w:insideH w:val="nil"/>
          <w:insideV w:val="nil"/>
        </w:tcBorders>
        <w:shd w:val="clear" w:color="auto" w:fill="E87722" w:themeFill="accent4"/>
      </w:tcPr>
    </w:tblStylePr>
    <w:tblStylePr w:type="lastRow">
      <w:rPr>
        <w:b/>
        <w:bCs/>
      </w:rPr>
      <w:tblPr/>
      <w:tcPr>
        <w:tcBorders>
          <w:top w:val="double" w:sz="4" w:space="0" w:color="E87722" w:themeColor="accent4"/>
        </w:tcBorders>
      </w:tcPr>
    </w:tblStylePr>
    <w:tblStylePr w:type="firstCol">
      <w:rPr>
        <w:b/>
        <w:bCs/>
      </w:rPr>
    </w:tblStylePr>
    <w:tblStylePr w:type="lastCol">
      <w:rPr>
        <w:b/>
        <w:bCs/>
      </w:rPr>
    </w:tblStylePr>
    <w:tblStylePr w:type="band1Vert">
      <w:tblPr/>
      <w:tcPr>
        <w:shd w:val="clear" w:color="auto" w:fill="FAE3D2" w:themeFill="accent4" w:themeFillTint="33"/>
      </w:tcPr>
    </w:tblStylePr>
    <w:tblStylePr w:type="band1Horz">
      <w:tblPr/>
      <w:tcPr>
        <w:shd w:val="clear" w:color="auto" w:fill="FAE3D2" w:themeFill="accent4" w:themeFillTint="33"/>
      </w:tcPr>
    </w:tblStylePr>
  </w:style>
  <w:style w:type="character" w:customStyle="1" w:styleId="None">
    <w:name w:val="None"/>
    <w:rsid w:val="004366F4"/>
  </w:style>
  <w:style w:type="table" w:styleId="GridTable4-Accent2">
    <w:name w:val="Grid Table 4 Accent 2"/>
    <w:basedOn w:val="TableNormal"/>
    <w:uiPriority w:val="49"/>
    <w:rsid w:val="007406A8"/>
    <w:tblPr>
      <w:tblStyleRowBandSize w:val="1"/>
      <w:tblStyleColBandSize w:val="1"/>
      <w:tblBorders>
        <w:top w:val="single" w:sz="4" w:space="0" w:color="BE89C8" w:themeColor="accent2" w:themeTint="99"/>
        <w:left w:val="single" w:sz="4" w:space="0" w:color="BE89C8" w:themeColor="accent2" w:themeTint="99"/>
        <w:bottom w:val="single" w:sz="4" w:space="0" w:color="BE89C8" w:themeColor="accent2" w:themeTint="99"/>
        <w:right w:val="single" w:sz="4" w:space="0" w:color="BE89C8" w:themeColor="accent2" w:themeTint="99"/>
        <w:insideH w:val="single" w:sz="4" w:space="0" w:color="BE89C8" w:themeColor="accent2" w:themeTint="99"/>
        <w:insideV w:val="single" w:sz="4" w:space="0" w:color="BE89C8" w:themeColor="accent2" w:themeTint="99"/>
      </w:tblBorders>
    </w:tblPr>
    <w:tblStylePr w:type="firstRow">
      <w:rPr>
        <w:b/>
        <w:bCs/>
        <w:color w:val="FFFFFF" w:themeColor="background1"/>
      </w:rPr>
      <w:tblPr/>
      <w:tcPr>
        <w:tcBorders>
          <w:top w:val="single" w:sz="4" w:space="0" w:color="8C4799" w:themeColor="accent2"/>
          <w:left w:val="single" w:sz="4" w:space="0" w:color="8C4799" w:themeColor="accent2"/>
          <w:bottom w:val="single" w:sz="4" w:space="0" w:color="8C4799" w:themeColor="accent2"/>
          <w:right w:val="single" w:sz="4" w:space="0" w:color="8C4799" w:themeColor="accent2"/>
          <w:insideH w:val="nil"/>
          <w:insideV w:val="nil"/>
        </w:tcBorders>
        <w:shd w:val="clear" w:color="auto" w:fill="8C4799" w:themeFill="accent2"/>
      </w:tcPr>
    </w:tblStylePr>
    <w:tblStylePr w:type="lastRow">
      <w:rPr>
        <w:b/>
        <w:bCs/>
      </w:rPr>
      <w:tblPr/>
      <w:tcPr>
        <w:tcBorders>
          <w:top w:val="double" w:sz="4" w:space="0" w:color="8C4799" w:themeColor="accent2"/>
        </w:tcBorders>
      </w:tcPr>
    </w:tblStylePr>
    <w:tblStylePr w:type="firstCol">
      <w:rPr>
        <w:b/>
        <w:bCs/>
      </w:rPr>
    </w:tblStylePr>
    <w:tblStylePr w:type="lastCol">
      <w:rPr>
        <w:b/>
        <w:bCs/>
      </w:rPr>
    </w:tblStylePr>
    <w:tblStylePr w:type="band1Vert">
      <w:tblPr/>
      <w:tcPr>
        <w:shd w:val="clear" w:color="auto" w:fill="E9D7EC" w:themeFill="accent2" w:themeFillTint="33"/>
      </w:tcPr>
    </w:tblStylePr>
    <w:tblStylePr w:type="band1Horz">
      <w:tblPr/>
      <w:tcPr>
        <w:shd w:val="clear" w:color="auto" w:fill="E9D7EC" w:themeFill="accent2" w:themeFillTint="33"/>
      </w:tcPr>
    </w:tblStylePr>
  </w:style>
  <w:style w:type="table" w:styleId="GridTable4-Accent1">
    <w:name w:val="Grid Table 4 Accent 1"/>
    <w:basedOn w:val="TableNormal"/>
    <w:uiPriority w:val="49"/>
    <w:rsid w:val="007406A8"/>
    <w:tblPr>
      <w:tblStyleRowBandSize w:val="1"/>
      <w:tblStyleColBandSize w:val="1"/>
      <w:tblBorders>
        <w:top w:val="single" w:sz="4" w:space="0" w:color="26FFD7" w:themeColor="accent1" w:themeTint="99"/>
        <w:left w:val="single" w:sz="4" w:space="0" w:color="26FFD7" w:themeColor="accent1" w:themeTint="99"/>
        <w:bottom w:val="single" w:sz="4" w:space="0" w:color="26FFD7" w:themeColor="accent1" w:themeTint="99"/>
        <w:right w:val="single" w:sz="4" w:space="0" w:color="26FFD7" w:themeColor="accent1" w:themeTint="99"/>
        <w:insideH w:val="single" w:sz="4" w:space="0" w:color="26FFD7" w:themeColor="accent1" w:themeTint="99"/>
        <w:insideV w:val="single" w:sz="4" w:space="0" w:color="26FFD7" w:themeColor="accent1" w:themeTint="99"/>
      </w:tblBorders>
    </w:tblPr>
    <w:tblStylePr w:type="firstRow">
      <w:rPr>
        <w:b/>
        <w:bCs/>
        <w:color w:val="FFFFFF" w:themeColor="background1"/>
      </w:rPr>
      <w:tblPr/>
      <w:tcPr>
        <w:tcBorders>
          <w:top w:val="single" w:sz="4" w:space="0" w:color="00957A" w:themeColor="accent1"/>
          <w:left w:val="single" w:sz="4" w:space="0" w:color="00957A" w:themeColor="accent1"/>
          <w:bottom w:val="single" w:sz="4" w:space="0" w:color="00957A" w:themeColor="accent1"/>
          <w:right w:val="single" w:sz="4" w:space="0" w:color="00957A" w:themeColor="accent1"/>
          <w:insideH w:val="nil"/>
          <w:insideV w:val="nil"/>
        </w:tcBorders>
        <w:shd w:val="clear" w:color="auto" w:fill="00957A" w:themeFill="accent1"/>
      </w:tcPr>
    </w:tblStylePr>
    <w:tblStylePr w:type="lastRow">
      <w:rPr>
        <w:b/>
        <w:bCs/>
      </w:rPr>
      <w:tblPr/>
      <w:tcPr>
        <w:tcBorders>
          <w:top w:val="double" w:sz="4" w:space="0" w:color="00957A" w:themeColor="accent1"/>
        </w:tcBorders>
      </w:tcPr>
    </w:tblStylePr>
    <w:tblStylePr w:type="firstCol">
      <w:rPr>
        <w:b/>
        <w:bCs/>
      </w:rPr>
    </w:tblStylePr>
    <w:tblStylePr w:type="lastCol">
      <w:rPr>
        <w:b/>
        <w:bCs/>
      </w:rPr>
    </w:tblStylePr>
    <w:tblStylePr w:type="band1Vert">
      <w:tblPr/>
      <w:tcPr>
        <w:shd w:val="clear" w:color="auto" w:fill="B6FFF1" w:themeFill="accent1" w:themeFillTint="33"/>
      </w:tcPr>
    </w:tblStylePr>
    <w:tblStylePr w:type="band1Horz">
      <w:tblPr/>
      <w:tcPr>
        <w:shd w:val="clear" w:color="auto" w:fill="B6FFF1" w:themeFill="accent1" w:themeFillTint="33"/>
      </w:tcPr>
    </w:tblStylePr>
  </w:style>
  <w:style w:type="table" w:styleId="GridTable4-Accent3">
    <w:name w:val="Grid Table 4 Accent 3"/>
    <w:basedOn w:val="TableNormal"/>
    <w:uiPriority w:val="49"/>
    <w:rsid w:val="007406A8"/>
    <w:tblPr>
      <w:tblStyleRowBandSize w:val="1"/>
      <w:tblStyleColBandSize w:val="1"/>
      <w:tblBorders>
        <w:top w:val="single" w:sz="4" w:space="0" w:color="65B0F0" w:themeColor="accent3" w:themeTint="99"/>
        <w:left w:val="single" w:sz="4" w:space="0" w:color="65B0F0" w:themeColor="accent3" w:themeTint="99"/>
        <w:bottom w:val="single" w:sz="4" w:space="0" w:color="65B0F0" w:themeColor="accent3" w:themeTint="99"/>
        <w:right w:val="single" w:sz="4" w:space="0" w:color="65B0F0" w:themeColor="accent3" w:themeTint="99"/>
        <w:insideH w:val="single" w:sz="4" w:space="0" w:color="65B0F0" w:themeColor="accent3" w:themeTint="99"/>
        <w:insideV w:val="single" w:sz="4" w:space="0" w:color="65B0F0" w:themeColor="accent3" w:themeTint="99"/>
      </w:tblBorders>
    </w:tblPr>
    <w:tblStylePr w:type="firstRow">
      <w:rPr>
        <w:b/>
        <w:bCs/>
        <w:color w:val="FFFFFF" w:themeColor="background1"/>
      </w:rPr>
      <w:tblPr/>
      <w:tcPr>
        <w:tcBorders>
          <w:top w:val="single" w:sz="4" w:space="0" w:color="147BD1" w:themeColor="accent3"/>
          <w:left w:val="single" w:sz="4" w:space="0" w:color="147BD1" w:themeColor="accent3"/>
          <w:bottom w:val="single" w:sz="4" w:space="0" w:color="147BD1" w:themeColor="accent3"/>
          <w:right w:val="single" w:sz="4" w:space="0" w:color="147BD1" w:themeColor="accent3"/>
          <w:insideH w:val="nil"/>
          <w:insideV w:val="nil"/>
        </w:tcBorders>
        <w:shd w:val="clear" w:color="auto" w:fill="147BD1" w:themeFill="accent3"/>
      </w:tcPr>
    </w:tblStylePr>
    <w:tblStylePr w:type="lastRow">
      <w:rPr>
        <w:b/>
        <w:bCs/>
      </w:rPr>
      <w:tblPr/>
      <w:tcPr>
        <w:tcBorders>
          <w:top w:val="double" w:sz="4" w:space="0" w:color="147BD1" w:themeColor="accent3"/>
        </w:tcBorders>
      </w:tcPr>
    </w:tblStylePr>
    <w:tblStylePr w:type="firstCol">
      <w:rPr>
        <w:b/>
        <w:bCs/>
      </w:rPr>
    </w:tblStylePr>
    <w:tblStylePr w:type="lastCol">
      <w:rPr>
        <w:b/>
        <w:bCs/>
      </w:rPr>
    </w:tblStylePr>
    <w:tblStylePr w:type="band1Vert">
      <w:tblPr/>
      <w:tcPr>
        <w:shd w:val="clear" w:color="auto" w:fill="CBE4FA" w:themeFill="accent3" w:themeFillTint="33"/>
      </w:tcPr>
    </w:tblStylePr>
    <w:tblStylePr w:type="band1Horz">
      <w:tblPr/>
      <w:tcPr>
        <w:shd w:val="clear" w:color="auto" w:fill="CBE4FA" w:themeFill="accent3" w:themeFillTint="33"/>
      </w:tcPr>
    </w:tblStylePr>
  </w:style>
  <w:style w:type="table" w:styleId="GridTable6Colorful-Accent3">
    <w:name w:val="Grid Table 6 Colorful Accent 3"/>
    <w:basedOn w:val="TableNormal"/>
    <w:uiPriority w:val="51"/>
    <w:rsid w:val="007406A8"/>
    <w:rPr>
      <w:color w:val="0F5B9C" w:themeColor="accent3" w:themeShade="BF"/>
    </w:rPr>
    <w:tblPr>
      <w:tblStyleRowBandSize w:val="1"/>
      <w:tblStyleColBandSize w:val="1"/>
      <w:tblBorders>
        <w:top w:val="single" w:sz="4" w:space="0" w:color="65B0F0" w:themeColor="accent3" w:themeTint="99"/>
        <w:left w:val="single" w:sz="4" w:space="0" w:color="65B0F0" w:themeColor="accent3" w:themeTint="99"/>
        <w:bottom w:val="single" w:sz="4" w:space="0" w:color="65B0F0" w:themeColor="accent3" w:themeTint="99"/>
        <w:right w:val="single" w:sz="4" w:space="0" w:color="65B0F0" w:themeColor="accent3" w:themeTint="99"/>
        <w:insideH w:val="single" w:sz="4" w:space="0" w:color="65B0F0" w:themeColor="accent3" w:themeTint="99"/>
        <w:insideV w:val="single" w:sz="4" w:space="0" w:color="65B0F0" w:themeColor="accent3" w:themeTint="99"/>
      </w:tblBorders>
    </w:tblPr>
    <w:tblStylePr w:type="firstRow">
      <w:rPr>
        <w:b/>
        <w:bCs/>
      </w:rPr>
      <w:tblPr/>
      <w:tcPr>
        <w:tcBorders>
          <w:bottom w:val="single" w:sz="12" w:space="0" w:color="65B0F0" w:themeColor="accent3" w:themeTint="99"/>
        </w:tcBorders>
      </w:tcPr>
    </w:tblStylePr>
    <w:tblStylePr w:type="lastRow">
      <w:rPr>
        <w:b/>
        <w:bCs/>
      </w:rPr>
      <w:tblPr/>
      <w:tcPr>
        <w:tcBorders>
          <w:top w:val="double" w:sz="4" w:space="0" w:color="65B0F0" w:themeColor="accent3" w:themeTint="99"/>
        </w:tcBorders>
      </w:tcPr>
    </w:tblStylePr>
    <w:tblStylePr w:type="firstCol">
      <w:rPr>
        <w:b/>
        <w:bCs/>
      </w:rPr>
    </w:tblStylePr>
    <w:tblStylePr w:type="lastCol">
      <w:rPr>
        <w:b/>
        <w:bCs/>
      </w:rPr>
    </w:tblStylePr>
    <w:tblStylePr w:type="band1Vert">
      <w:tblPr/>
      <w:tcPr>
        <w:shd w:val="clear" w:color="auto" w:fill="CBE4FA" w:themeFill="accent3" w:themeFillTint="33"/>
      </w:tcPr>
    </w:tblStylePr>
    <w:tblStylePr w:type="band1Horz">
      <w:tblPr/>
      <w:tcPr>
        <w:shd w:val="clear" w:color="auto" w:fill="CBE4FA" w:themeFill="accent3" w:themeFillTint="33"/>
      </w:tcPr>
    </w:tblStylePr>
  </w:style>
  <w:style w:type="table" w:styleId="ListTable1Light-Accent3">
    <w:name w:val="List Table 1 Light Accent 3"/>
    <w:basedOn w:val="TableNormal"/>
    <w:uiPriority w:val="46"/>
    <w:rsid w:val="007406A8"/>
    <w:tblPr>
      <w:tblStyleRowBandSize w:val="1"/>
      <w:tblStyleColBandSize w:val="1"/>
    </w:tblPr>
    <w:tblStylePr w:type="firstRow">
      <w:rPr>
        <w:b/>
        <w:bCs/>
      </w:rPr>
      <w:tblPr/>
      <w:tcPr>
        <w:tcBorders>
          <w:bottom w:val="single" w:sz="4" w:space="0" w:color="65B0F0" w:themeColor="accent3" w:themeTint="99"/>
        </w:tcBorders>
      </w:tcPr>
    </w:tblStylePr>
    <w:tblStylePr w:type="lastRow">
      <w:rPr>
        <w:b/>
        <w:bCs/>
      </w:rPr>
      <w:tblPr/>
      <w:tcPr>
        <w:tcBorders>
          <w:top w:val="single" w:sz="4" w:space="0" w:color="65B0F0" w:themeColor="accent3" w:themeTint="99"/>
        </w:tcBorders>
      </w:tcPr>
    </w:tblStylePr>
    <w:tblStylePr w:type="firstCol">
      <w:rPr>
        <w:b/>
        <w:bCs/>
      </w:rPr>
    </w:tblStylePr>
    <w:tblStylePr w:type="lastCol">
      <w:rPr>
        <w:b/>
        <w:bCs/>
      </w:rPr>
    </w:tblStylePr>
    <w:tblStylePr w:type="band1Vert">
      <w:tblPr/>
      <w:tcPr>
        <w:shd w:val="clear" w:color="auto" w:fill="CBE4FA" w:themeFill="accent3" w:themeFillTint="33"/>
      </w:tcPr>
    </w:tblStylePr>
    <w:tblStylePr w:type="band1Horz">
      <w:tblPr/>
      <w:tcPr>
        <w:shd w:val="clear" w:color="auto" w:fill="CBE4FA" w:themeFill="accent3" w:themeFillTint="33"/>
      </w:tcPr>
    </w:tblStylePr>
  </w:style>
  <w:style w:type="table" w:styleId="ListTable4-Accent3">
    <w:name w:val="List Table 4 Accent 3"/>
    <w:basedOn w:val="TableNormal"/>
    <w:uiPriority w:val="49"/>
    <w:rsid w:val="007406A8"/>
    <w:tblPr>
      <w:tblStyleRowBandSize w:val="1"/>
      <w:tblStyleColBandSize w:val="1"/>
      <w:tblBorders>
        <w:top w:val="single" w:sz="4" w:space="0" w:color="65B0F0" w:themeColor="accent3" w:themeTint="99"/>
        <w:left w:val="single" w:sz="4" w:space="0" w:color="65B0F0" w:themeColor="accent3" w:themeTint="99"/>
        <w:bottom w:val="single" w:sz="4" w:space="0" w:color="65B0F0" w:themeColor="accent3" w:themeTint="99"/>
        <w:right w:val="single" w:sz="4" w:space="0" w:color="65B0F0" w:themeColor="accent3" w:themeTint="99"/>
        <w:insideH w:val="single" w:sz="4" w:space="0" w:color="65B0F0" w:themeColor="accent3" w:themeTint="99"/>
      </w:tblBorders>
    </w:tblPr>
    <w:tblStylePr w:type="firstRow">
      <w:rPr>
        <w:b/>
        <w:bCs/>
        <w:color w:val="FFFFFF" w:themeColor="background1"/>
      </w:rPr>
      <w:tblPr/>
      <w:tcPr>
        <w:tcBorders>
          <w:top w:val="single" w:sz="4" w:space="0" w:color="147BD1" w:themeColor="accent3"/>
          <w:left w:val="single" w:sz="4" w:space="0" w:color="147BD1" w:themeColor="accent3"/>
          <w:bottom w:val="single" w:sz="4" w:space="0" w:color="147BD1" w:themeColor="accent3"/>
          <w:right w:val="single" w:sz="4" w:space="0" w:color="147BD1" w:themeColor="accent3"/>
          <w:insideH w:val="nil"/>
        </w:tcBorders>
        <w:shd w:val="clear" w:color="auto" w:fill="147BD1" w:themeFill="accent3"/>
      </w:tcPr>
    </w:tblStylePr>
    <w:tblStylePr w:type="lastRow">
      <w:rPr>
        <w:b/>
        <w:bCs/>
      </w:rPr>
      <w:tblPr/>
      <w:tcPr>
        <w:tcBorders>
          <w:top w:val="double" w:sz="4" w:space="0" w:color="65B0F0" w:themeColor="accent3" w:themeTint="99"/>
        </w:tcBorders>
      </w:tcPr>
    </w:tblStylePr>
    <w:tblStylePr w:type="firstCol">
      <w:rPr>
        <w:b/>
        <w:bCs/>
      </w:rPr>
    </w:tblStylePr>
    <w:tblStylePr w:type="lastCol">
      <w:rPr>
        <w:b/>
        <w:bCs/>
      </w:rPr>
    </w:tblStylePr>
    <w:tblStylePr w:type="band1Vert">
      <w:tblPr/>
      <w:tcPr>
        <w:shd w:val="clear" w:color="auto" w:fill="CBE4FA" w:themeFill="accent3" w:themeFillTint="33"/>
      </w:tcPr>
    </w:tblStylePr>
    <w:tblStylePr w:type="band1Horz">
      <w:tblPr/>
      <w:tcPr>
        <w:shd w:val="clear" w:color="auto" w:fill="CBE4FA" w:themeFill="accent3" w:themeFillTint="33"/>
      </w:tcPr>
    </w:tblStylePr>
  </w:style>
  <w:style w:type="table" w:styleId="ListTable3-Accent3">
    <w:name w:val="List Table 3 Accent 3"/>
    <w:basedOn w:val="TableNormal"/>
    <w:uiPriority w:val="48"/>
    <w:rsid w:val="007406A8"/>
    <w:tblPr>
      <w:tblStyleRowBandSize w:val="1"/>
      <w:tblStyleColBandSize w:val="1"/>
      <w:tblBorders>
        <w:top w:val="single" w:sz="4" w:space="0" w:color="147BD1" w:themeColor="accent3"/>
        <w:left w:val="single" w:sz="4" w:space="0" w:color="147BD1" w:themeColor="accent3"/>
        <w:bottom w:val="single" w:sz="4" w:space="0" w:color="147BD1" w:themeColor="accent3"/>
        <w:right w:val="single" w:sz="4" w:space="0" w:color="147BD1" w:themeColor="accent3"/>
      </w:tblBorders>
    </w:tblPr>
    <w:tblStylePr w:type="firstRow">
      <w:rPr>
        <w:b/>
        <w:bCs/>
        <w:color w:val="FFFFFF" w:themeColor="background1"/>
      </w:rPr>
      <w:tblPr/>
      <w:tcPr>
        <w:shd w:val="clear" w:color="auto" w:fill="147BD1" w:themeFill="accent3"/>
      </w:tcPr>
    </w:tblStylePr>
    <w:tblStylePr w:type="lastRow">
      <w:rPr>
        <w:b/>
        <w:bCs/>
      </w:rPr>
      <w:tblPr/>
      <w:tcPr>
        <w:tcBorders>
          <w:top w:val="double" w:sz="4" w:space="0" w:color="147BD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7BD1" w:themeColor="accent3"/>
          <w:right w:val="single" w:sz="4" w:space="0" w:color="147BD1" w:themeColor="accent3"/>
        </w:tcBorders>
      </w:tcPr>
    </w:tblStylePr>
    <w:tblStylePr w:type="band1Horz">
      <w:tblPr/>
      <w:tcPr>
        <w:tcBorders>
          <w:top w:val="single" w:sz="4" w:space="0" w:color="147BD1" w:themeColor="accent3"/>
          <w:bottom w:val="single" w:sz="4" w:space="0" w:color="147BD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7BD1" w:themeColor="accent3"/>
          <w:left w:val="nil"/>
        </w:tcBorders>
      </w:tcPr>
    </w:tblStylePr>
    <w:tblStylePr w:type="swCell">
      <w:tblPr/>
      <w:tcPr>
        <w:tcBorders>
          <w:top w:val="double" w:sz="4" w:space="0" w:color="147BD1" w:themeColor="accent3"/>
          <w:right w:val="nil"/>
        </w:tcBorders>
      </w:tcPr>
    </w:tblStylePr>
  </w:style>
  <w:style w:type="table" w:styleId="ListTable3-Accent1">
    <w:name w:val="List Table 3 Accent 1"/>
    <w:basedOn w:val="TableNormal"/>
    <w:uiPriority w:val="48"/>
    <w:rsid w:val="007406A8"/>
    <w:tblPr>
      <w:tblStyleRowBandSize w:val="1"/>
      <w:tblStyleColBandSize w:val="1"/>
      <w:tblBorders>
        <w:top w:val="single" w:sz="4" w:space="0" w:color="00957A" w:themeColor="accent1"/>
        <w:left w:val="single" w:sz="4" w:space="0" w:color="00957A" w:themeColor="accent1"/>
        <w:bottom w:val="single" w:sz="4" w:space="0" w:color="00957A" w:themeColor="accent1"/>
        <w:right w:val="single" w:sz="4" w:space="0" w:color="00957A" w:themeColor="accent1"/>
      </w:tblBorders>
    </w:tblPr>
    <w:tblStylePr w:type="firstRow">
      <w:rPr>
        <w:b/>
        <w:bCs/>
        <w:color w:val="FFFFFF" w:themeColor="background1"/>
      </w:rPr>
      <w:tblPr/>
      <w:tcPr>
        <w:shd w:val="clear" w:color="auto" w:fill="00957A" w:themeFill="accent1"/>
      </w:tcPr>
    </w:tblStylePr>
    <w:tblStylePr w:type="lastRow">
      <w:rPr>
        <w:b/>
        <w:bCs/>
      </w:rPr>
      <w:tblPr/>
      <w:tcPr>
        <w:tcBorders>
          <w:top w:val="double" w:sz="4" w:space="0" w:color="00957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57A" w:themeColor="accent1"/>
          <w:right w:val="single" w:sz="4" w:space="0" w:color="00957A" w:themeColor="accent1"/>
        </w:tcBorders>
      </w:tcPr>
    </w:tblStylePr>
    <w:tblStylePr w:type="band1Horz">
      <w:tblPr/>
      <w:tcPr>
        <w:tcBorders>
          <w:top w:val="single" w:sz="4" w:space="0" w:color="00957A" w:themeColor="accent1"/>
          <w:bottom w:val="single" w:sz="4" w:space="0" w:color="00957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57A" w:themeColor="accent1"/>
          <w:left w:val="nil"/>
        </w:tcBorders>
      </w:tcPr>
    </w:tblStylePr>
    <w:tblStylePr w:type="swCell">
      <w:tblPr/>
      <w:tcPr>
        <w:tcBorders>
          <w:top w:val="double" w:sz="4" w:space="0" w:color="00957A" w:themeColor="accent1"/>
          <w:right w:val="nil"/>
        </w:tcBorders>
      </w:tcPr>
    </w:tblStylePr>
  </w:style>
  <w:style w:type="table" w:styleId="ListTable3-Accent2">
    <w:name w:val="List Table 3 Accent 2"/>
    <w:basedOn w:val="TableNormal"/>
    <w:uiPriority w:val="48"/>
    <w:rsid w:val="007406A8"/>
    <w:tblPr>
      <w:tblStyleRowBandSize w:val="1"/>
      <w:tblStyleColBandSize w:val="1"/>
      <w:tblBorders>
        <w:top w:val="single" w:sz="4" w:space="0" w:color="8C4799" w:themeColor="accent2"/>
        <w:left w:val="single" w:sz="4" w:space="0" w:color="8C4799" w:themeColor="accent2"/>
        <w:bottom w:val="single" w:sz="4" w:space="0" w:color="8C4799" w:themeColor="accent2"/>
        <w:right w:val="single" w:sz="4" w:space="0" w:color="8C4799" w:themeColor="accent2"/>
      </w:tblBorders>
    </w:tblPr>
    <w:tblStylePr w:type="firstRow">
      <w:rPr>
        <w:b/>
        <w:bCs/>
        <w:color w:val="FFFFFF" w:themeColor="background1"/>
      </w:rPr>
      <w:tblPr/>
      <w:tcPr>
        <w:shd w:val="clear" w:color="auto" w:fill="8C4799" w:themeFill="accent2"/>
      </w:tcPr>
    </w:tblStylePr>
    <w:tblStylePr w:type="lastRow">
      <w:rPr>
        <w:b/>
        <w:bCs/>
      </w:rPr>
      <w:tblPr/>
      <w:tcPr>
        <w:tcBorders>
          <w:top w:val="double" w:sz="4" w:space="0" w:color="8C479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4799" w:themeColor="accent2"/>
          <w:right w:val="single" w:sz="4" w:space="0" w:color="8C4799" w:themeColor="accent2"/>
        </w:tcBorders>
      </w:tcPr>
    </w:tblStylePr>
    <w:tblStylePr w:type="band1Horz">
      <w:tblPr/>
      <w:tcPr>
        <w:tcBorders>
          <w:top w:val="single" w:sz="4" w:space="0" w:color="8C4799" w:themeColor="accent2"/>
          <w:bottom w:val="single" w:sz="4" w:space="0" w:color="8C479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4799" w:themeColor="accent2"/>
          <w:left w:val="nil"/>
        </w:tcBorders>
      </w:tcPr>
    </w:tblStylePr>
    <w:tblStylePr w:type="swCell">
      <w:tblPr/>
      <w:tcPr>
        <w:tcBorders>
          <w:top w:val="double" w:sz="4" w:space="0" w:color="8C4799" w:themeColor="accent2"/>
          <w:right w:val="nil"/>
        </w:tcBorders>
      </w:tcPr>
    </w:tblStylePr>
  </w:style>
  <w:style w:type="table" w:styleId="ListTable3-Accent5">
    <w:name w:val="List Table 3 Accent 5"/>
    <w:basedOn w:val="TableNormal"/>
    <w:uiPriority w:val="48"/>
    <w:rsid w:val="007406A8"/>
    <w:tblPr>
      <w:tblStyleRowBandSize w:val="1"/>
      <w:tblStyleColBandSize w:val="1"/>
      <w:tblBorders>
        <w:top w:val="single" w:sz="4" w:space="0" w:color="796E65" w:themeColor="accent5"/>
        <w:left w:val="single" w:sz="4" w:space="0" w:color="796E65" w:themeColor="accent5"/>
        <w:bottom w:val="single" w:sz="4" w:space="0" w:color="796E65" w:themeColor="accent5"/>
        <w:right w:val="single" w:sz="4" w:space="0" w:color="796E65" w:themeColor="accent5"/>
      </w:tblBorders>
    </w:tblPr>
    <w:tblStylePr w:type="firstRow">
      <w:rPr>
        <w:b/>
        <w:bCs/>
        <w:color w:val="FFFFFF" w:themeColor="background1"/>
      </w:rPr>
      <w:tblPr/>
      <w:tcPr>
        <w:shd w:val="clear" w:color="auto" w:fill="796E65" w:themeFill="accent5"/>
      </w:tcPr>
    </w:tblStylePr>
    <w:tblStylePr w:type="lastRow">
      <w:rPr>
        <w:b/>
        <w:bCs/>
      </w:rPr>
      <w:tblPr/>
      <w:tcPr>
        <w:tcBorders>
          <w:top w:val="double" w:sz="4" w:space="0" w:color="796E6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6E65" w:themeColor="accent5"/>
          <w:right w:val="single" w:sz="4" w:space="0" w:color="796E65" w:themeColor="accent5"/>
        </w:tcBorders>
      </w:tcPr>
    </w:tblStylePr>
    <w:tblStylePr w:type="band1Horz">
      <w:tblPr/>
      <w:tcPr>
        <w:tcBorders>
          <w:top w:val="single" w:sz="4" w:space="0" w:color="796E65" w:themeColor="accent5"/>
          <w:bottom w:val="single" w:sz="4" w:space="0" w:color="796E6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6E65" w:themeColor="accent5"/>
          <w:left w:val="nil"/>
        </w:tcBorders>
      </w:tcPr>
    </w:tblStylePr>
    <w:tblStylePr w:type="swCell">
      <w:tblPr/>
      <w:tcPr>
        <w:tcBorders>
          <w:top w:val="double" w:sz="4" w:space="0" w:color="796E65" w:themeColor="accent5"/>
          <w:right w:val="nil"/>
        </w:tcBorders>
      </w:tcPr>
    </w:tblStylePr>
  </w:style>
  <w:style w:type="table" w:styleId="ListTable3-Accent4">
    <w:name w:val="List Table 3 Accent 4"/>
    <w:basedOn w:val="TableNormal"/>
    <w:uiPriority w:val="48"/>
    <w:rsid w:val="007406A8"/>
    <w:tblPr>
      <w:tblStyleRowBandSize w:val="1"/>
      <w:tblStyleColBandSize w:val="1"/>
      <w:tblBorders>
        <w:top w:val="single" w:sz="4" w:space="0" w:color="E87722" w:themeColor="accent4"/>
        <w:left w:val="single" w:sz="4" w:space="0" w:color="E87722" w:themeColor="accent4"/>
        <w:bottom w:val="single" w:sz="4" w:space="0" w:color="E87722" w:themeColor="accent4"/>
        <w:right w:val="single" w:sz="4" w:space="0" w:color="E87722" w:themeColor="accent4"/>
      </w:tblBorders>
    </w:tblPr>
    <w:tblStylePr w:type="firstRow">
      <w:rPr>
        <w:b/>
        <w:bCs/>
        <w:color w:val="FFFFFF" w:themeColor="background1"/>
      </w:rPr>
      <w:tblPr/>
      <w:tcPr>
        <w:shd w:val="clear" w:color="auto" w:fill="E87722" w:themeFill="accent4"/>
      </w:tcPr>
    </w:tblStylePr>
    <w:tblStylePr w:type="lastRow">
      <w:rPr>
        <w:b/>
        <w:bCs/>
      </w:rPr>
      <w:tblPr/>
      <w:tcPr>
        <w:tcBorders>
          <w:top w:val="double" w:sz="4" w:space="0" w:color="E8772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722" w:themeColor="accent4"/>
          <w:right w:val="single" w:sz="4" w:space="0" w:color="E87722" w:themeColor="accent4"/>
        </w:tcBorders>
      </w:tcPr>
    </w:tblStylePr>
    <w:tblStylePr w:type="band1Horz">
      <w:tblPr/>
      <w:tcPr>
        <w:tcBorders>
          <w:top w:val="single" w:sz="4" w:space="0" w:color="E87722" w:themeColor="accent4"/>
          <w:bottom w:val="single" w:sz="4" w:space="0" w:color="E8772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722" w:themeColor="accent4"/>
          <w:left w:val="nil"/>
        </w:tcBorders>
      </w:tcPr>
    </w:tblStylePr>
    <w:tblStylePr w:type="swCell">
      <w:tblPr/>
      <w:tcPr>
        <w:tcBorders>
          <w:top w:val="double" w:sz="4" w:space="0" w:color="E87722" w:themeColor="accent4"/>
          <w:right w:val="nil"/>
        </w:tcBorders>
      </w:tcPr>
    </w:tblStylePr>
  </w:style>
  <w:style w:type="character" w:styleId="FollowedHyperlink">
    <w:name w:val="FollowedHyperlink"/>
    <w:basedOn w:val="DefaultParagraphFont"/>
    <w:uiPriority w:val="99"/>
    <w:semiHidden/>
    <w:unhideWhenUsed/>
    <w:rsid w:val="00665F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84190">
      <w:bodyDiv w:val="1"/>
      <w:marLeft w:val="0"/>
      <w:marRight w:val="0"/>
      <w:marTop w:val="0"/>
      <w:marBottom w:val="0"/>
      <w:divBdr>
        <w:top w:val="none" w:sz="0" w:space="0" w:color="auto"/>
        <w:left w:val="none" w:sz="0" w:space="0" w:color="auto"/>
        <w:bottom w:val="none" w:sz="0" w:space="0" w:color="auto"/>
        <w:right w:val="none" w:sz="0" w:space="0" w:color="auto"/>
      </w:divBdr>
    </w:div>
    <w:div w:id="1228031669">
      <w:bodyDiv w:val="1"/>
      <w:marLeft w:val="0"/>
      <w:marRight w:val="0"/>
      <w:marTop w:val="0"/>
      <w:marBottom w:val="0"/>
      <w:divBdr>
        <w:top w:val="none" w:sz="0" w:space="0" w:color="auto"/>
        <w:left w:val="none" w:sz="0" w:space="0" w:color="auto"/>
        <w:bottom w:val="none" w:sz="0" w:space="0" w:color="auto"/>
        <w:right w:val="none" w:sz="0" w:space="0" w:color="auto"/>
      </w:divBdr>
    </w:div>
    <w:div w:id="1469976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ps.org.uk/sites/www.bps.org.uk/files/Policy/Policy%20-%20Files/Effective%20therapy%20via%20video%20-%20top%20tips.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medium.com/@catherineknibbs/what-are-the-issues-to-consider-working-online-with-children-young-people-during-covid-19-66cd53254d5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avistockandportman.nhs.uk/care-and-treatment/our-clinical-services/first-step/watch-me-play-supporting-babies-and-young-children-car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x.nhs.uk/key-information-and-tools/information-governance-guidance" TargetMode="External"/><Relationship Id="rId5" Type="http://schemas.openxmlformats.org/officeDocument/2006/relationships/numbering" Target="numbering.xml"/><Relationship Id="rId15" Type="http://schemas.openxmlformats.org/officeDocument/2006/relationships/hyperlink" Target="https://www.tes.com/teaching-resource/child-friendly-explanation-of-coronavirus-by-manuela-molina-12267168?fbclid=IwAR30OldeKpwGNSFynZ3qprt1HQUv9OoseKd5xdioUjHRAmLGrlRIaFRw0x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erotothree.org/resources/3210-tips-for-families-coronavirus"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Branding\TEMPLATES\Word%20Templates\Report%20Template%20with%20cover-NEW.dotx" TargetMode="External"/></Relationships>
</file>

<file path=word/theme/theme1.xml><?xml version="1.0" encoding="utf-8"?>
<a:theme xmlns:a="http://schemas.openxmlformats.org/drawingml/2006/main" name="Anna Freud PowerPoint">
  <a:themeElements>
    <a:clrScheme name="Anna Freud">
      <a:dk1>
        <a:srgbClr val="796E65"/>
      </a:dk1>
      <a:lt1>
        <a:srgbClr val="FFFFFF"/>
      </a:lt1>
      <a:dk2>
        <a:srgbClr val="00957A"/>
      </a:dk2>
      <a:lt2>
        <a:srgbClr val="FFFFFF"/>
      </a:lt2>
      <a:accent1>
        <a:srgbClr val="00957A"/>
      </a:accent1>
      <a:accent2>
        <a:srgbClr val="8C4799"/>
      </a:accent2>
      <a:accent3>
        <a:srgbClr val="147BD1"/>
      </a:accent3>
      <a:accent4>
        <a:srgbClr val="E87722"/>
      </a:accent4>
      <a:accent5>
        <a:srgbClr val="796E65"/>
      </a:accent5>
      <a:accent6>
        <a:srgbClr val="000000"/>
      </a:accent6>
      <a:hlink>
        <a:srgbClr val="0000FF"/>
      </a:hlink>
      <a:folHlink>
        <a:srgbClr val="800080"/>
      </a:folHlink>
    </a:clrScheme>
    <a:fontScheme name="Verdana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E5EF0ABB0A0F4D840DA41DF1B31BEF" ma:contentTypeVersion="13" ma:contentTypeDescription="Create a new document." ma:contentTypeScope="" ma:versionID="49ec31c131515894ecbf45b999406e17">
  <xsd:schema xmlns:xsd="http://www.w3.org/2001/XMLSchema" xmlns:xs="http://www.w3.org/2001/XMLSchema" xmlns:p="http://schemas.microsoft.com/office/2006/metadata/properties" xmlns:ns3="e5ec15dd-3f3f-4d98-a424-c60cf42cddca" xmlns:ns4="b6c14062-1e63-4bf8-a9ac-3ef138b23663" targetNamespace="http://schemas.microsoft.com/office/2006/metadata/properties" ma:root="true" ma:fieldsID="b3150bf7e525d8e7817190f2d940bd77" ns3:_="" ns4:_="">
    <xsd:import namespace="e5ec15dd-3f3f-4d98-a424-c60cf42cddca"/>
    <xsd:import namespace="b6c14062-1e63-4bf8-a9ac-3ef138b236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c15dd-3f3f-4d98-a424-c60cf42cd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c14062-1e63-4bf8-a9ac-3ef138b236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CE63B-DFED-4A22-B759-3282A9439CF6}">
  <ds:schemaRefs>
    <ds:schemaRef ds:uri="http://schemas.microsoft.com/sharepoint/v3/contenttype/forms"/>
  </ds:schemaRefs>
</ds:datastoreItem>
</file>

<file path=customXml/itemProps2.xml><?xml version="1.0" encoding="utf-8"?>
<ds:datastoreItem xmlns:ds="http://schemas.openxmlformats.org/officeDocument/2006/customXml" ds:itemID="{E06CB9A7-4437-4F0B-B7CA-A0B2DDB32A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A447AC-E37F-429E-8BF1-B056CC648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c15dd-3f3f-4d98-a424-c60cf42cddca"/>
    <ds:schemaRef ds:uri="b6c14062-1e63-4bf8-a9ac-3ef138b23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0CF5E8-BD5E-4A4A-AADD-F9E47A2E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with cover-NEW</Template>
  <TotalTime>3</TotalTime>
  <Pages>9</Pages>
  <Words>5413</Words>
  <Characters>30855</Characters>
  <Application>Microsoft Office Word</Application>
  <DocSecurity>0</DocSecurity>
  <Lines>257</Lines>
  <Paragraphs>72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Framework for parent-Infant video therapy</vt:lpstr>
      <vt:lpstr>//</vt:lpstr>
      <vt:lpstr>/</vt:lpstr>
    </vt:vector>
  </TitlesOfParts>
  <Company>Forster Ltd</Company>
  <LinksUpToDate>false</LinksUpToDate>
  <CharactersWithSpaces>36196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framework for working therapeutically with babies, toddlers and pre-schoolers online</dc:title>
  <dc:creator>Jessica Brennan</dc:creator>
  <cp:lastModifiedBy>Sharim Ponticelli</cp:lastModifiedBy>
  <cp:revision>6</cp:revision>
  <cp:lastPrinted>2015-09-25T12:45:00Z</cp:lastPrinted>
  <dcterms:created xsi:type="dcterms:W3CDTF">2020-04-14T18:01:00Z</dcterms:created>
  <dcterms:modified xsi:type="dcterms:W3CDTF">2020-04-14T18:07:00Z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0x0101002FE5EF0ABB0A0F4D840DA41DF1B31BEF</vt:lpwstr>
  </property>
</Properties>
</file>